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4E" w:rsidRDefault="0099624E" w:rsidP="00625CDD">
      <w:pPr>
        <w:jc w:val="center"/>
        <w:rPr>
          <w:b/>
          <w:sz w:val="28"/>
          <w:szCs w:val="28"/>
          <w:u w:val="single"/>
        </w:rPr>
      </w:pPr>
      <w:r w:rsidRPr="00B86BA5">
        <w:rPr>
          <w:noProof/>
          <w:sz w:val="36"/>
          <w:szCs w:val="36"/>
          <w:lang w:eastAsia="en-GB"/>
        </w:rPr>
        <w:drawing>
          <wp:anchor distT="0" distB="0" distL="114300" distR="114300" simplePos="0" relativeHeight="251666432" behindDoc="1" locked="0" layoutInCell="1" allowOverlap="1" wp14:anchorId="22DF885E" wp14:editId="747F531D">
            <wp:simplePos x="0" y="0"/>
            <wp:positionH relativeFrom="margin">
              <wp:align>center</wp:align>
            </wp:positionH>
            <wp:positionV relativeFrom="paragraph">
              <wp:posOffset>68580</wp:posOffset>
            </wp:positionV>
            <wp:extent cx="1972310" cy="709295"/>
            <wp:effectExtent l="0" t="0" r="8890" b="0"/>
            <wp:wrapTight wrapText="bothSides">
              <wp:wrapPolygon edited="0">
                <wp:start x="0" y="0"/>
                <wp:lineTo x="0" y="20885"/>
                <wp:lineTo x="21489" y="20885"/>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24E" w:rsidRDefault="0099624E" w:rsidP="00625CDD">
      <w:pPr>
        <w:jc w:val="center"/>
        <w:rPr>
          <w:b/>
          <w:sz w:val="28"/>
          <w:szCs w:val="28"/>
          <w:u w:val="single"/>
        </w:rPr>
      </w:pPr>
    </w:p>
    <w:p w:rsidR="0099624E" w:rsidRDefault="0099624E" w:rsidP="00FD566A">
      <w:pPr>
        <w:rPr>
          <w:b/>
          <w:sz w:val="28"/>
          <w:szCs w:val="28"/>
          <w:u w:val="single"/>
        </w:rPr>
      </w:pPr>
    </w:p>
    <w:p w:rsidR="0092305B" w:rsidRPr="00A26910" w:rsidRDefault="00625CDD" w:rsidP="00625CDD">
      <w:pPr>
        <w:jc w:val="center"/>
        <w:rPr>
          <w:b/>
          <w:sz w:val="28"/>
          <w:szCs w:val="28"/>
          <w:u w:val="single"/>
        </w:rPr>
      </w:pPr>
      <w:r w:rsidRPr="00A26910">
        <w:rPr>
          <w:b/>
          <w:sz w:val="28"/>
          <w:szCs w:val="28"/>
          <w:u w:val="single"/>
        </w:rPr>
        <w:t>SAFETY DATA SHEET</w:t>
      </w:r>
    </w:p>
    <w:p w:rsidR="00272700" w:rsidRPr="00272700" w:rsidRDefault="00272700" w:rsidP="00272700">
      <w:pPr>
        <w:spacing w:after="0"/>
        <w:jc w:val="center"/>
        <w:rPr>
          <w:b/>
          <w:sz w:val="28"/>
          <w:szCs w:val="28"/>
          <w:u w:val="single"/>
        </w:rPr>
      </w:pPr>
      <w:r w:rsidRPr="00272700">
        <w:rPr>
          <w:b/>
          <w:sz w:val="28"/>
          <w:szCs w:val="28"/>
          <w:u w:val="single"/>
        </w:rPr>
        <w:t>SAFETY DATA SHEET</w:t>
      </w:r>
    </w:p>
    <w:p w:rsidR="00272700" w:rsidRPr="00A26910" w:rsidRDefault="00F161C8" w:rsidP="005B58FF">
      <w:pPr>
        <w:spacing w:after="0"/>
        <w:jc w:val="center"/>
        <w:rPr>
          <w:b/>
          <w:sz w:val="28"/>
          <w:szCs w:val="28"/>
          <w:u w:val="single"/>
        </w:rPr>
      </w:pPr>
      <w:r w:rsidRPr="00F161C8">
        <w:rPr>
          <w:b/>
          <w:sz w:val="28"/>
          <w:szCs w:val="28"/>
          <w:u w:val="single"/>
        </w:rPr>
        <w:t>SPRAYFIX 500ML AEROSOL</w:t>
      </w:r>
    </w:p>
    <w:p w:rsidR="00625CDD" w:rsidRPr="00A26910" w:rsidRDefault="00625CDD" w:rsidP="005B58FF">
      <w:pPr>
        <w:spacing w:after="0"/>
        <w:jc w:val="center"/>
        <w:rPr>
          <w:b/>
          <w:u w:val="single"/>
        </w:rPr>
      </w:pPr>
      <w:r w:rsidRPr="00DE0A7E">
        <w:rPr>
          <w:b/>
          <w:highlight w:val="lightGray"/>
          <w:u w:val="single"/>
        </w:rPr>
        <w:t>SECTION 1; IDENTIFICATION OF THE SUBSTANCES/MIXTURE AND OF THE COMPANY/UNDERTAKING</w:t>
      </w:r>
    </w:p>
    <w:p w:rsidR="00625CDD" w:rsidRPr="00A26910" w:rsidRDefault="00625CDD" w:rsidP="005B58FF">
      <w:pPr>
        <w:pStyle w:val="ListParagraph"/>
        <w:numPr>
          <w:ilvl w:val="1"/>
          <w:numId w:val="1"/>
        </w:numPr>
        <w:spacing w:after="0"/>
        <w:rPr>
          <w:b/>
          <w:u w:val="single"/>
        </w:rPr>
      </w:pPr>
      <w:r w:rsidRPr="00A26910">
        <w:rPr>
          <w:b/>
          <w:u w:val="single"/>
        </w:rPr>
        <w:t>Product identifier</w:t>
      </w:r>
    </w:p>
    <w:p w:rsidR="00F161C8" w:rsidRDefault="00F161C8" w:rsidP="00F161C8">
      <w:pPr>
        <w:pStyle w:val="ListParagraph"/>
        <w:spacing w:after="0"/>
        <w:ind w:left="360"/>
      </w:pPr>
      <w:r>
        <w:t>Product name                          SPRAYFIX</w:t>
      </w:r>
    </w:p>
    <w:p w:rsidR="00625CDD" w:rsidRDefault="00F161C8" w:rsidP="00F161C8">
      <w:pPr>
        <w:pStyle w:val="ListParagraph"/>
        <w:spacing w:after="0"/>
        <w:ind w:left="360"/>
      </w:pPr>
      <w:r>
        <w:t>Product No.                              ADH NC500</w:t>
      </w:r>
    </w:p>
    <w:p w:rsidR="00625CDD" w:rsidRPr="00A26910" w:rsidRDefault="00625CDD" w:rsidP="005B58FF">
      <w:pPr>
        <w:pStyle w:val="ListParagraph"/>
        <w:numPr>
          <w:ilvl w:val="1"/>
          <w:numId w:val="1"/>
        </w:numPr>
        <w:spacing w:after="0"/>
        <w:rPr>
          <w:b/>
          <w:u w:val="single"/>
        </w:rPr>
      </w:pPr>
      <w:r w:rsidRPr="00A26910">
        <w:rPr>
          <w:b/>
          <w:u w:val="single"/>
        </w:rPr>
        <w:t xml:space="preserve"> Relevant identified uses of the substances or mixture and uses advised against </w:t>
      </w:r>
    </w:p>
    <w:p w:rsidR="00625CDD" w:rsidRDefault="00625CDD" w:rsidP="005B58FF">
      <w:pPr>
        <w:pStyle w:val="ListParagraph"/>
        <w:spacing w:after="0"/>
        <w:ind w:left="360"/>
      </w:pPr>
      <w:r>
        <w:t>Identified uses                         Spray adhesive</w:t>
      </w:r>
    </w:p>
    <w:p w:rsidR="00625CDD" w:rsidRPr="00A26910" w:rsidRDefault="00625CDD" w:rsidP="005B58FF">
      <w:pPr>
        <w:pStyle w:val="ListParagraph"/>
        <w:numPr>
          <w:ilvl w:val="1"/>
          <w:numId w:val="1"/>
        </w:numPr>
        <w:spacing w:after="0"/>
        <w:rPr>
          <w:b/>
          <w:u w:val="single"/>
        </w:rPr>
      </w:pPr>
      <w:r w:rsidRPr="00625CDD">
        <w:rPr>
          <w:b/>
        </w:rPr>
        <w:t xml:space="preserve"> </w:t>
      </w:r>
      <w:r w:rsidRPr="00A26910">
        <w:rPr>
          <w:b/>
          <w:u w:val="single"/>
        </w:rPr>
        <w:t>Details of the supplier of the data sheet</w:t>
      </w:r>
    </w:p>
    <w:p w:rsidR="00123F9C" w:rsidRDefault="00625CDD" w:rsidP="005B58FF">
      <w:pPr>
        <w:pStyle w:val="ListParagraph"/>
        <w:spacing w:after="0"/>
        <w:ind w:left="360"/>
      </w:pPr>
      <w:r>
        <w:t>Supplier</w:t>
      </w:r>
      <w:r w:rsidR="00D74A68">
        <w:t xml:space="preserve">      </w:t>
      </w:r>
      <w:r w:rsidR="00123F9C">
        <w:t xml:space="preserve">                     </w:t>
      </w:r>
      <w:r w:rsidR="004542C5">
        <w:tab/>
      </w:r>
      <w:r w:rsidR="00123F9C">
        <w:t>AFT Aerosols</w:t>
      </w:r>
    </w:p>
    <w:p w:rsidR="00123F9C" w:rsidRDefault="00123F9C" w:rsidP="005B58FF">
      <w:pPr>
        <w:pStyle w:val="ListParagraph"/>
        <w:spacing w:after="0"/>
        <w:ind w:left="360"/>
      </w:pPr>
      <w:r>
        <w:t xml:space="preserve">                                           </w:t>
      </w:r>
      <w:r w:rsidR="004542C5">
        <w:tab/>
      </w:r>
      <w:r>
        <w:t>Unit 8, Berryhill industrial estate</w:t>
      </w:r>
    </w:p>
    <w:p w:rsidR="00123F9C" w:rsidRDefault="00123F9C" w:rsidP="005B58FF">
      <w:pPr>
        <w:pStyle w:val="ListParagraph"/>
        <w:spacing w:after="0"/>
        <w:ind w:left="360"/>
      </w:pPr>
      <w:r>
        <w:t xml:space="preserve">                                           </w:t>
      </w:r>
      <w:bookmarkStart w:id="0" w:name="_GoBack"/>
      <w:bookmarkEnd w:id="0"/>
      <w:r w:rsidR="004542C5">
        <w:tab/>
      </w:r>
      <w:r>
        <w:t>Berryhill road</w:t>
      </w:r>
    </w:p>
    <w:p w:rsidR="00123F9C" w:rsidRDefault="00123F9C" w:rsidP="005B58FF">
      <w:pPr>
        <w:pStyle w:val="ListParagraph"/>
        <w:spacing w:after="0"/>
        <w:ind w:left="360"/>
      </w:pPr>
      <w:r>
        <w:t xml:space="preserve">                                          </w:t>
      </w:r>
      <w:r w:rsidR="004542C5">
        <w:tab/>
      </w:r>
      <w:r>
        <w:t>Fenton</w:t>
      </w:r>
    </w:p>
    <w:p w:rsidR="00123F9C" w:rsidRDefault="00123F9C" w:rsidP="005B58FF">
      <w:pPr>
        <w:pStyle w:val="ListParagraph"/>
        <w:spacing w:after="0"/>
        <w:ind w:left="360"/>
      </w:pPr>
      <w:r>
        <w:t xml:space="preserve">                                          </w:t>
      </w:r>
      <w:r w:rsidR="004542C5">
        <w:tab/>
      </w:r>
      <w:r>
        <w:t>Stoke- on- Trent</w:t>
      </w:r>
    </w:p>
    <w:p w:rsidR="00C4715A" w:rsidRDefault="00123F9C" w:rsidP="005B58FF">
      <w:pPr>
        <w:pStyle w:val="ListParagraph"/>
        <w:spacing w:after="0"/>
        <w:ind w:left="360"/>
      </w:pPr>
      <w:r>
        <w:t xml:space="preserve">                                          </w:t>
      </w:r>
      <w:r w:rsidR="004542C5">
        <w:tab/>
      </w:r>
      <w:r>
        <w:t>ST4 2NL</w:t>
      </w:r>
    </w:p>
    <w:p w:rsidR="004B6A97" w:rsidRPr="005B58FF" w:rsidRDefault="00625CDD" w:rsidP="005B58FF">
      <w:pPr>
        <w:pStyle w:val="ListParagraph"/>
        <w:numPr>
          <w:ilvl w:val="1"/>
          <w:numId w:val="1"/>
        </w:numPr>
        <w:spacing w:after="0"/>
        <w:rPr>
          <w:b/>
          <w:u w:val="single"/>
        </w:rPr>
      </w:pPr>
      <w:r w:rsidRPr="00A26910">
        <w:rPr>
          <w:b/>
          <w:u w:val="single"/>
        </w:rPr>
        <w:t>Emergency telephone number</w:t>
      </w:r>
    </w:p>
    <w:p w:rsidR="0060172E" w:rsidRDefault="0060172E" w:rsidP="005B58FF">
      <w:pPr>
        <w:pStyle w:val="ListParagraph"/>
        <w:spacing w:after="0"/>
        <w:ind w:left="2520" w:firstLine="360"/>
      </w:pPr>
      <w:r>
        <w:t>+44 (0) 1782 285 700</w:t>
      </w:r>
    </w:p>
    <w:p w:rsidR="0060172E" w:rsidRDefault="0060172E" w:rsidP="005B58FF">
      <w:pPr>
        <w:pStyle w:val="ListParagraph"/>
        <w:spacing w:after="0"/>
        <w:ind w:left="2160" w:firstLine="720"/>
      </w:pPr>
      <w:r>
        <w:t>Mon – Thurs 0730-1730: Fri 0730-1400</w:t>
      </w:r>
    </w:p>
    <w:p w:rsidR="00123F9C" w:rsidRDefault="00123F9C" w:rsidP="005B58FF">
      <w:pPr>
        <w:pStyle w:val="ListParagraph"/>
        <w:spacing w:after="0"/>
        <w:ind w:left="360"/>
      </w:pPr>
    </w:p>
    <w:p w:rsidR="00625CDD" w:rsidRPr="00A26910" w:rsidRDefault="00625CDD" w:rsidP="004542C5">
      <w:pPr>
        <w:jc w:val="center"/>
        <w:rPr>
          <w:b/>
          <w:u w:val="single"/>
        </w:rPr>
      </w:pPr>
      <w:r w:rsidRPr="00DE0A7E">
        <w:rPr>
          <w:b/>
          <w:highlight w:val="lightGray"/>
          <w:u w:val="single"/>
        </w:rPr>
        <w:t>SECTION 2; HAZARDS IDENTIFICATION</w:t>
      </w:r>
    </w:p>
    <w:p w:rsidR="00625CDD" w:rsidRPr="00A26910" w:rsidRDefault="00625CDD" w:rsidP="005B58FF">
      <w:pPr>
        <w:spacing w:after="0"/>
        <w:rPr>
          <w:b/>
          <w:u w:val="single"/>
        </w:rPr>
      </w:pPr>
      <w:r w:rsidRPr="00A26910">
        <w:rPr>
          <w:b/>
          <w:u w:val="single"/>
        </w:rPr>
        <w:t>2.1 Classification of the substance or mixture</w:t>
      </w:r>
    </w:p>
    <w:p w:rsidR="00625CDD" w:rsidRDefault="00625CDD" w:rsidP="005B58FF">
      <w:pPr>
        <w:spacing w:after="0"/>
      </w:pPr>
      <w:r w:rsidRPr="004542C5">
        <w:rPr>
          <w:b/>
        </w:rPr>
        <w:t>Classification (EC 1272/2008</w:t>
      </w:r>
      <w:r>
        <w:t xml:space="preserve">) </w:t>
      </w:r>
    </w:p>
    <w:p w:rsidR="00625CDD" w:rsidRDefault="00625CDD" w:rsidP="005B58FF">
      <w:pPr>
        <w:spacing w:after="0"/>
      </w:pPr>
      <w:r>
        <w:t xml:space="preserve">                                              </w:t>
      </w:r>
      <w:r w:rsidR="00FF112B">
        <w:tab/>
      </w:r>
      <w:r>
        <w:t xml:space="preserve">Physical and chemical hazards    </w:t>
      </w:r>
      <w:r w:rsidR="00EC5D9B">
        <w:t xml:space="preserve">Extremely Flam. Aerosol </w:t>
      </w:r>
      <w:r>
        <w:t>- H222</w:t>
      </w:r>
      <w:r w:rsidR="00FF112B">
        <w:t xml:space="preserve">; </w:t>
      </w:r>
      <w:r w:rsidR="00FF112B" w:rsidRPr="00D171C7">
        <w:rPr>
          <w:highlight w:val="lightGray"/>
        </w:rPr>
        <w:t>H229</w:t>
      </w:r>
    </w:p>
    <w:p w:rsidR="00625CDD" w:rsidRDefault="00625CDD" w:rsidP="005B58FF">
      <w:pPr>
        <w:spacing w:after="0"/>
      </w:pPr>
      <w:r>
        <w:t xml:space="preserve">                                                        </w:t>
      </w:r>
      <w:r w:rsidR="00FF112B">
        <w:tab/>
      </w:r>
      <w:r>
        <w:t>Human health                                Eye Irrit. 2 – H319; STOT SE 3 – H336</w:t>
      </w:r>
    </w:p>
    <w:p w:rsidR="004542C5" w:rsidRDefault="00D74A68" w:rsidP="005B58FF">
      <w:pPr>
        <w:spacing w:after="0"/>
      </w:pPr>
      <w:r>
        <w:t xml:space="preserve">                                                        </w:t>
      </w:r>
      <w:r w:rsidR="001A7894">
        <w:tab/>
      </w:r>
      <w:r w:rsidR="001A7894">
        <w:tab/>
      </w:r>
      <w:r w:rsidR="001A7894">
        <w:tab/>
      </w:r>
      <w:r w:rsidR="001A7894">
        <w:tab/>
        <w:t xml:space="preserve">            </w:t>
      </w:r>
      <w:r w:rsidR="00FF112B">
        <w:tab/>
        <w:t>Skin Irr</w:t>
      </w:r>
      <w:r w:rsidR="003820F2">
        <w:t>it</w:t>
      </w:r>
      <w:r w:rsidR="00FF112B">
        <w:t xml:space="preserve"> 2 - </w:t>
      </w:r>
      <w:r w:rsidR="007C3F39">
        <w:t>H315</w:t>
      </w:r>
      <w:r w:rsidR="00FF112B">
        <w:t>; Asp tox 1 - H</w:t>
      </w:r>
      <w:r w:rsidR="001A7894">
        <w:t>304</w:t>
      </w:r>
      <w:r w:rsidR="001A7894">
        <w:tab/>
      </w:r>
    </w:p>
    <w:p w:rsidR="00FF112B" w:rsidRDefault="00FF112B" w:rsidP="005B58FF">
      <w:pPr>
        <w:spacing w:after="0"/>
      </w:pPr>
      <w:r>
        <w:tab/>
      </w:r>
      <w:r>
        <w:tab/>
      </w:r>
      <w:r>
        <w:tab/>
      </w:r>
      <w:r>
        <w:tab/>
        <w:t>Environmental hazards</w:t>
      </w:r>
      <w:r>
        <w:tab/>
      </w:r>
      <w:r>
        <w:tab/>
      </w:r>
      <w:r w:rsidRPr="00D171C7">
        <w:rPr>
          <w:highlight w:val="lightGray"/>
        </w:rPr>
        <w:t>Aquatic chronic 3 – H412</w:t>
      </w:r>
    </w:p>
    <w:p w:rsidR="00D74A68" w:rsidRDefault="00D74A68" w:rsidP="005B58FF">
      <w:pPr>
        <w:spacing w:after="0"/>
      </w:pPr>
      <w:r>
        <w:t xml:space="preserve"> The</w:t>
      </w:r>
      <w:r w:rsidR="00BB2BC2">
        <w:t xml:space="preserve"> full text for all</w:t>
      </w:r>
      <w:r>
        <w:t xml:space="preserve"> Hazard statements are displayed in Section 16.</w:t>
      </w:r>
    </w:p>
    <w:p w:rsidR="00D74A68" w:rsidRDefault="00D74A68" w:rsidP="005B58FF">
      <w:pPr>
        <w:spacing w:after="0"/>
      </w:pPr>
    </w:p>
    <w:p w:rsidR="00D74A68" w:rsidRPr="00A26910" w:rsidRDefault="00D74A68" w:rsidP="005B58FF">
      <w:pPr>
        <w:spacing w:after="0"/>
        <w:rPr>
          <w:b/>
          <w:u w:val="single"/>
        </w:rPr>
      </w:pPr>
      <w:r w:rsidRPr="00A26910">
        <w:rPr>
          <w:b/>
          <w:u w:val="single"/>
        </w:rPr>
        <w:t xml:space="preserve">2.2 Label Elements </w:t>
      </w:r>
    </w:p>
    <w:p w:rsidR="00D74A68" w:rsidRDefault="00D74A68" w:rsidP="005B58FF">
      <w:pPr>
        <w:spacing w:after="0"/>
        <w:rPr>
          <w:b/>
        </w:rPr>
      </w:pPr>
    </w:p>
    <w:p w:rsidR="00D74A68" w:rsidRDefault="00D74A68" w:rsidP="005B58FF">
      <w:pPr>
        <w:spacing w:after="0"/>
        <w:ind w:firstLine="720"/>
        <w:rPr>
          <w:b/>
        </w:rPr>
      </w:pPr>
      <w:r w:rsidRPr="004542C5">
        <w:rPr>
          <w:b/>
        </w:rPr>
        <w:t>Label in Accordance with (EC) No. 1272/2008</w:t>
      </w:r>
    </w:p>
    <w:p w:rsidR="005B58FF" w:rsidRPr="004542C5" w:rsidRDefault="005B58FF" w:rsidP="005B58FF">
      <w:pPr>
        <w:spacing w:after="0"/>
        <w:ind w:firstLine="720"/>
        <w:rPr>
          <w:b/>
        </w:rPr>
      </w:pPr>
    </w:p>
    <w:p w:rsidR="00123F9C" w:rsidRPr="00D171C7" w:rsidRDefault="005B58FF" w:rsidP="005B58FF">
      <w:pPr>
        <w:spacing w:after="0"/>
        <w:rPr>
          <w:highlight w:val="lightGray"/>
        </w:rPr>
      </w:pPr>
      <w:r w:rsidRPr="00D171C7">
        <w:rPr>
          <w:highlight w:val="lightGray"/>
        </w:rPr>
        <w:t xml:space="preserve">CONTAINS: </w:t>
      </w:r>
      <w:r w:rsidRPr="00D171C7">
        <w:rPr>
          <w:highlight w:val="lightGray"/>
        </w:rPr>
        <w:tab/>
        <w:t>Acetone</w:t>
      </w:r>
    </w:p>
    <w:p w:rsidR="005B58FF" w:rsidRPr="00D171C7" w:rsidRDefault="005B58FF" w:rsidP="005B58FF">
      <w:pPr>
        <w:spacing w:after="0"/>
        <w:rPr>
          <w:highlight w:val="lightGray"/>
        </w:rPr>
      </w:pPr>
      <w:r w:rsidRPr="00D171C7">
        <w:rPr>
          <w:highlight w:val="lightGray"/>
        </w:rPr>
        <w:tab/>
      </w:r>
      <w:r w:rsidRPr="00D171C7">
        <w:rPr>
          <w:highlight w:val="lightGray"/>
        </w:rPr>
        <w:tab/>
        <w:t>Hydrocarbons, C7,n-alkanes, isoalkanes,cyclics</w:t>
      </w:r>
    </w:p>
    <w:p w:rsidR="005B58FF" w:rsidRDefault="005B58FF" w:rsidP="005B58FF">
      <w:pPr>
        <w:spacing w:after="0"/>
      </w:pPr>
      <w:r w:rsidRPr="00D171C7">
        <w:rPr>
          <w:highlight w:val="lightGray"/>
        </w:rPr>
        <w:tab/>
      </w:r>
      <w:r w:rsidRPr="00D171C7">
        <w:rPr>
          <w:highlight w:val="lightGray"/>
        </w:rPr>
        <w:tab/>
        <w:t>Hydrocarbons, C6,isoalkanes, &lt;5% n-hexane</w:t>
      </w:r>
    </w:p>
    <w:p w:rsidR="00625CDD" w:rsidRDefault="00625CDD" w:rsidP="005B58FF">
      <w:pPr>
        <w:spacing w:after="0"/>
      </w:pPr>
      <w:r>
        <w:t xml:space="preserve">                                             </w:t>
      </w:r>
      <w:hyperlink r:id="rId9" w:history="1">
        <w:r w:rsidR="00DE0A7E">
          <w:rPr>
            <w:color w:val="0000FF"/>
          </w:rPr>
          <w:fldChar w:fldCharType="begin"/>
        </w:r>
        <w:r w:rsidR="00DE0A7E">
          <w:rPr>
            <w:color w:val="0000FF"/>
          </w:rPr>
          <w:instrText xml:space="preserve"> INCLUDEPICTURE "http://www.reach-compliance.ch/images/exclam1cols3.jpg" \* MERGEFORMATINET </w:instrText>
        </w:r>
        <w:r w:rsidR="00DE0A7E">
          <w:rPr>
            <w:color w:val="0000FF"/>
          </w:rPr>
          <w:fldChar w:fldCharType="separate"/>
        </w:r>
        <w:r w:rsidR="00C52F1F">
          <w:rPr>
            <w:color w:val="0000FF"/>
          </w:rPr>
          <w:fldChar w:fldCharType="begin"/>
        </w:r>
        <w:r w:rsidR="00C52F1F">
          <w:rPr>
            <w:color w:val="0000FF"/>
          </w:rPr>
          <w:instrText xml:space="preserve"> INCLUDEPICTURE  "http://www.reach-compliance.ch/images/exclam1cols3.jpg" \* MERGEFORMATINET </w:instrText>
        </w:r>
        <w:r w:rsidR="00C52F1F">
          <w:rPr>
            <w:color w:val="0000FF"/>
          </w:rPr>
          <w:fldChar w:fldCharType="separate"/>
        </w:r>
        <w:r w:rsidR="00A93517">
          <w:rPr>
            <w:color w:val="0000FF"/>
          </w:rPr>
          <w:fldChar w:fldCharType="begin"/>
        </w:r>
        <w:r w:rsidR="00A93517">
          <w:rPr>
            <w:color w:val="0000FF"/>
          </w:rPr>
          <w:instrText xml:space="preserve"> INCLUDEPICTURE  "http://www.reach-compliance.ch/images/exclam1cols3.jpg" \* MERGEFORMATINET </w:instrText>
        </w:r>
        <w:r w:rsidR="00A93517">
          <w:rPr>
            <w:color w:val="0000FF"/>
          </w:rPr>
          <w:fldChar w:fldCharType="separate"/>
        </w:r>
        <w:r w:rsidR="00B810C6">
          <w:rPr>
            <w:color w:val="0000FF"/>
          </w:rPr>
          <w:fldChar w:fldCharType="begin"/>
        </w:r>
        <w:r w:rsidR="00B810C6">
          <w:rPr>
            <w:color w:val="0000FF"/>
          </w:rPr>
          <w:instrText xml:space="preserve"> INCLUDEPICTURE  "http://www.reach-compliance.ch/images/exclam1cols3.jpg" \* MERGEFORMATINET </w:instrText>
        </w:r>
        <w:r w:rsidR="00B810C6">
          <w:rPr>
            <w:color w:val="0000FF"/>
          </w:rPr>
          <w:fldChar w:fldCharType="separate"/>
        </w:r>
        <w:r w:rsidR="0092305B">
          <w:rPr>
            <w:color w:val="0000FF"/>
          </w:rPr>
          <w:fldChar w:fldCharType="begin"/>
        </w:r>
        <w:r w:rsidR="0092305B">
          <w:rPr>
            <w:color w:val="0000FF"/>
          </w:rPr>
          <w:instrText xml:space="preserve"> INCLUDEPICTURE  "http://www.reach-compliance.ch/images/exclam1cols3.jpg" \* MERGEFORMATINET </w:instrText>
        </w:r>
        <w:r w:rsidR="0092305B">
          <w:rPr>
            <w:color w:val="0000FF"/>
          </w:rPr>
          <w:fldChar w:fldCharType="separate"/>
        </w:r>
        <w:r w:rsidR="00DA4534">
          <w:rPr>
            <w:color w:val="0000FF"/>
          </w:rPr>
          <w:fldChar w:fldCharType="begin"/>
        </w:r>
        <w:r w:rsidR="00DA4534">
          <w:rPr>
            <w:color w:val="0000FF"/>
          </w:rPr>
          <w:instrText xml:space="preserve"> INCLUDEPICTURE  "http://www.reach-compliance.ch/images/exclam1cols3.jpg" \* MERGEFORMATINET </w:instrText>
        </w:r>
        <w:r w:rsidR="00DA4534">
          <w:rPr>
            <w:color w:val="0000FF"/>
          </w:rPr>
          <w:fldChar w:fldCharType="separate"/>
        </w:r>
        <w:r w:rsidR="00E14976">
          <w:rPr>
            <w:color w:val="0000FF"/>
          </w:rPr>
          <w:fldChar w:fldCharType="begin"/>
        </w:r>
        <w:r w:rsidR="00E14976">
          <w:rPr>
            <w:color w:val="0000FF"/>
          </w:rPr>
          <w:instrText xml:space="preserve"> INCLUDEPICTURE  "http://www.reach-compliance.ch/images/exclam1cols3.jpg" \* MERGEFORMATINET </w:instrText>
        </w:r>
        <w:r w:rsidR="00E14976">
          <w:rPr>
            <w:color w:val="0000FF"/>
          </w:rPr>
          <w:fldChar w:fldCharType="separate"/>
        </w:r>
        <w:r w:rsidR="00C24644">
          <w:rPr>
            <w:color w:val="0000FF"/>
          </w:rPr>
          <w:fldChar w:fldCharType="begin"/>
        </w:r>
        <w:r w:rsidR="00C24644">
          <w:rPr>
            <w:color w:val="0000FF"/>
          </w:rPr>
          <w:instrText xml:space="preserve"> INCLUDEPICTURE  "http://www.reach-compliance.ch/images/exclam1cols3.jpg" \* MERGEFORMATINET </w:instrText>
        </w:r>
        <w:r w:rsidR="00C24644">
          <w:rPr>
            <w:color w:val="0000FF"/>
          </w:rPr>
          <w:fldChar w:fldCharType="separate"/>
        </w:r>
        <w:r w:rsidR="00DE6BA1">
          <w:rPr>
            <w:color w:val="0000FF"/>
          </w:rPr>
          <w:fldChar w:fldCharType="begin"/>
        </w:r>
        <w:r w:rsidR="00DE6BA1">
          <w:rPr>
            <w:color w:val="0000FF"/>
          </w:rPr>
          <w:instrText xml:space="preserve"> INCLUDEPICTURE  "http://www.reach-compliance.ch/images/exclam1cols3.jpg" \* MERGEFORMATINET </w:instrText>
        </w:r>
        <w:r w:rsidR="00DE6BA1">
          <w:rPr>
            <w:color w:val="0000FF"/>
          </w:rPr>
          <w:fldChar w:fldCharType="separate"/>
        </w:r>
        <w:r w:rsidR="00E03435">
          <w:rPr>
            <w:color w:val="0000FF"/>
          </w:rPr>
          <w:fldChar w:fldCharType="begin"/>
        </w:r>
        <w:r w:rsidR="00E03435">
          <w:rPr>
            <w:color w:val="0000FF"/>
          </w:rPr>
          <w:instrText xml:space="preserve"> INCLUDEPICTURE  "http://www.reach-compliance.ch/images/exclam1cols3.jpg" \* MERGEFORMATINET </w:instrText>
        </w:r>
        <w:r w:rsidR="00E03435">
          <w:rPr>
            <w:color w:val="0000FF"/>
          </w:rPr>
          <w:fldChar w:fldCharType="separate"/>
        </w:r>
        <w:r w:rsidR="009042E2">
          <w:rPr>
            <w:color w:val="0000FF"/>
          </w:rPr>
          <w:fldChar w:fldCharType="begin"/>
        </w:r>
        <w:r w:rsidR="009042E2">
          <w:rPr>
            <w:color w:val="0000FF"/>
          </w:rPr>
          <w:instrText xml:space="preserve"> INCLUDEPICTURE  "http://www.reach-compliance.ch/images/exclam1cols3.jpg" \* MERGEFORMATINET </w:instrText>
        </w:r>
        <w:r w:rsidR="009042E2">
          <w:rPr>
            <w:color w:val="0000FF"/>
          </w:rPr>
          <w:fldChar w:fldCharType="separate"/>
        </w:r>
        <w:r w:rsidR="002639E7">
          <w:rPr>
            <w:color w:val="0000FF"/>
          </w:rPr>
          <w:fldChar w:fldCharType="begin"/>
        </w:r>
        <w:r w:rsidR="002639E7">
          <w:rPr>
            <w:color w:val="0000FF"/>
          </w:rPr>
          <w:instrText xml:space="preserve"> INCLUDEPICTURE  "http://www.reach-compliance.ch/images/exclam1cols3.jpg" \* MERGEFORMATINET </w:instrText>
        </w:r>
        <w:r w:rsidR="002639E7">
          <w:rPr>
            <w:color w:val="0000FF"/>
          </w:rPr>
          <w:fldChar w:fldCharType="separate"/>
        </w:r>
        <w:r w:rsidR="00354E8B">
          <w:rPr>
            <w:color w:val="0000FF"/>
          </w:rPr>
          <w:fldChar w:fldCharType="begin"/>
        </w:r>
        <w:r w:rsidR="00354E8B">
          <w:rPr>
            <w:color w:val="0000FF"/>
          </w:rPr>
          <w:instrText xml:space="preserve"> INCLUDEPICTURE  "http://www.reach-compliance.ch/images/exclam1cols3.jpg" \* MERGEFORMATINET </w:instrText>
        </w:r>
        <w:r w:rsidR="00354E8B">
          <w:rPr>
            <w:color w:val="0000FF"/>
          </w:rPr>
          <w:fldChar w:fldCharType="separate"/>
        </w:r>
        <w:r w:rsidR="00BB2BC2">
          <w:rPr>
            <w:color w:val="0000FF"/>
          </w:rPr>
          <w:fldChar w:fldCharType="begin"/>
        </w:r>
        <w:r w:rsidR="00BB2BC2">
          <w:rPr>
            <w:color w:val="0000FF"/>
          </w:rPr>
          <w:instrText xml:space="preserve"> INCLUDEPICTURE  "http://www.reach-compliance.ch/images/exclam1cols3.jpg" \* MERGEFORMATINET </w:instrText>
        </w:r>
        <w:r w:rsidR="00BB2BC2">
          <w:rPr>
            <w:color w:val="0000FF"/>
          </w:rPr>
          <w:fldChar w:fldCharType="separate"/>
        </w:r>
        <w:r w:rsidR="0047638A">
          <w:rPr>
            <w:color w:val="0000FF"/>
          </w:rPr>
          <w:fldChar w:fldCharType="begin"/>
        </w:r>
        <w:r w:rsidR="0047638A">
          <w:rPr>
            <w:color w:val="0000FF"/>
          </w:rPr>
          <w:instrText xml:space="preserve"> INCLUDEPICTURE  "http://www.reach-compliance.ch/images/exclam1cols3.jpg" \* MERGEFORMATINET </w:instrText>
        </w:r>
        <w:r w:rsidR="0047638A">
          <w:rPr>
            <w:color w:val="0000FF"/>
          </w:rPr>
          <w:fldChar w:fldCharType="separate"/>
        </w:r>
        <w:r w:rsidR="00A90AAD">
          <w:rPr>
            <w:color w:val="0000FF"/>
          </w:rPr>
          <w:fldChar w:fldCharType="begin"/>
        </w:r>
        <w:r w:rsidR="00A90AAD">
          <w:rPr>
            <w:color w:val="0000FF"/>
          </w:rPr>
          <w:instrText xml:space="preserve"> INCLUDEPICTURE  "http://www.reach-compliance.ch/images/exclam1cols3.jpg" \* MERGEFORMATINET </w:instrText>
        </w:r>
        <w:r w:rsidR="00A90AAD">
          <w:rPr>
            <w:color w:val="0000FF"/>
          </w:rPr>
          <w:fldChar w:fldCharType="separate"/>
        </w:r>
        <w:r w:rsidR="00CE2006">
          <w:rPr>
            <w:color w:val="0000FF"/>
          </w:rPr>
          <w:fldChar w:fldCharType="begin"/>
        </w:r>
        <w:r w:rsidR="00CE2006">
          <w:rPr>
            <w:color w:val="0000FF"/>
          </w:rPr>
          <w:instrText xml:space="preserve"> INCLUDEPICTURE  "http://www.reach-compliance.ch/images/exclam1cols3.jpg" \* MERGEFORMATINET </w:instrText>
        </w:r>
        <w:r w:rsidR="00CE2006">
          <w:rPr>
            <w:color w:val="0000FF"/>
          </w:rPr>
          <w:fldChar w:fldCharType="separate"/>
        </w:r>
        <w:r w:rsidR="004F10D3">
          <w:rPr>
            <w:color w:val="0000FF"/>
          </w:rPr>
          <w:fldChar w:fldCharType="begin"/>
        </w:r>
        <w:r w:rsidR="004F10D3">
          <w:rPr>
            <w:color w:val="0000FF"/>
          </w:rPr>
          <w:instrText xml:space="preserve"> INCLUDEPICTURE  "http://www.reach-compliance.ch/images/exclam1cols3.jpg" \* MERGEFORMATINET </w:instrText>
        </w:r>
        <w:r w:rsidR="004F10D3">
          <w:rPr>
            <w:color w:val="0000FF"/>
          </w:rPr>
          <w:fldChar w:fldCharType="separate"/>
        </w:r>
        <w:r w:rsidR="00E0098A">
          <w:rPr>
            <w:color w:val="0000FF"/>
          </w:rPr>
          <w:fldChar w:fldCharType="begin"/>
        </w:r>
        <w:r w:rsidR="00E0098A">
          <w:rPr>
            <w:color w:val="0000FF"/>
          </w:rPr>
          <w:instrText xml:space="preserve"> INCLUDEPICTURE  "http://www.reach-compliance.ch/images/exclam1cols3.jpg" \* MERGEFORMATINET </w:instrText>
        </w:r>
        <w:r w:rsidR="00E0098A">
          <w:rPr>
            <w:color w:val="0000FF"/>
          </w:rPr>
          <w:fldChar w:fldCharType="separate"/>
        </w:r>
        <w:r w:rsidR="00B42206">
          <w:rPr>
            <w:color w:val="0000FF"/>
          </w:rPr>
          <w:fldChar w:fldCharType="begin"/>
        </w:r>
        <w:r w:rsidR="00B42206">
          <w:rPr>
            <w:color w:val="0000FF"/>
          </w:rPr>
          <w:instrText xml:space="preserve"> INCLUDEPICTURE  "http://www.reach-compliance.ch/images/exclam1cols3.jpg" \* MERGEFORMATINET </w:instrText>
        </w:r>
        <w:r w:rsidR="00B42206">
          <w:rPr>
            <w:color w:val="0000FF"/>
          </w:rPr>
          <w:fldChar w:fldCharType="separate"/>
        </w:r>
        <w:r w:rsidR="00722194">
          <w:rPr>
            <w:color w:val="0000FF"/>
          </w:rPr>
          <w:fldChar w:fldCharType="begin"/>
        </w:r>
        <w:r w:rsidR="00722194">
          <w:rPr>
            <w:color w:val="0000FF"/>
          </w:rPr>
          <w:instrText xml:space="preserve"> INCLUDEPICTURE  "http://www.reach-compliance.ch/images/exclam1cols3.jpg" \* MERGEFORMATINET </w:instrText>
        </w:r>
        <w:r w:rsidR="00722194">
          <w:rPr>
            <w:color w:val="0000FF"/>
          </w:rPr>
          <w:fldChar w:fldCharType="separate"/>
        </w:r>
        <w:r w:rsidR="00992E40">
          <w:rPr>
            <w:color w:val="0000FF"/>
          </w:rPr>
          <w:fldChar w:fldCharType="begin"/>
        </w:r>
        <w:r w:rsidR="00992E40">
          <w:rPr>
            <w:color w:val="0000FF"/>
          </w:rPr>
          <w:instrText xml:space="preserve"> INCLUDEPICTURE  "http://www.reach-compliance.ch/images/exclam1cols3.jpg" \* MERGEFORMATINET </w:instrText>
        </w:r>
        <w:r w:rsidR="00992E40">
          <w:rPr>
            <w:color w:val="0000FF"/>
          </w:rPr>
          <w:fldChar w:fldCharType="separate"/>
        </w:r>
        <w:r w:rsidR="000C6665">
          <w:rPr>
            <w:color w:val="0000FF"/>
          </w:rPr>
          <w:fldChar w:fldCharType="begin"/>
        </w:r>
        <w:r w:rsidR="000C6665">
          <w:rPr>
            <w:color w:val="0000FF"/>
          </w:rPr>
          <w:instrText xml:space="preserve"> INCLUDEPICTURE  "http://www.reach-compliance.ch/images/exclam1cols3.jpg" \* MERGEFORMATINET </w:instrText>
        </w:r>
        <w:r w:rsidR="000C6665">
          <w:rPr>
            <w:color w:val="0000FF"/>
          </w:rPr>
          <w:fldChar w:fldCharType="separate"/>
        </w:r>
        <w:r w:rsidR="00CD7962">
          <w:rPr>
            <w:color w:val="0000FF"/>
          </w:rPr>
          <w:fldChar w:fldCharType="begin"/>
        </w:r>
        <w:r w:rsidR="00CD7962">
          <w:rPr>
            <w:color w:val="0000FF"/>
          </w:rPr>
          <w:instrText xml:space="preserve"> INCLUDEPICTURE  "http://www.reach-compliance.ch/images/exclam1cols3.jpg" \* MERGEFORMATINET </w:instrText>
        </w:r>
        <w:r w:rsidR="00CD7962">
          <w:rPr>
            <w:color w:val="0000FF"/>
          </w:rPr>
          <w:fldChar w:fldCharType="separate"/>
        </w:r>
        <w:r w:rsidR="0041457E">
          <w:rPr>
            <w:color w:val="0000FF"/>
          </w:rPr>
          <w:fldChar w:fldCharType="begin"/>
        </w:r>
        <w:r w:rsidR="0041457E">
          <w:rPr>
            <w:color w:val="0000FF"/>
          </w:rPr>
          <w:instrText xml:space="preserve"> INCLUDEPICTURE  "http://www.reach-compliance.ch/images/exclam1cols3.jpg" \* MERGEFORMATINET </w:instrText>
        </w:r>
        <w:r w:rsidR="0041457E">
          <w:rPr>
            <w:color w:val="0000FF"/>
          </w:rPr>
          <w:fldChar w:fldCharType="separate"/>
        </w:r>
        <w:r w:rsidR="005B58FF">
          <w:rPr>
            <w:color w:val="0000FF"/>
          </w:rPr>
          <w:fldChar w:fldCharType="begin"/>
        </w:r>
        <w:r w:rsidR="005B58FF">
          <w:rPr>
            <w:color w:val="0000FF"/>
          </w:rPr>
          <w:instrText xml:space="preserve"> INCLUDEPICTURE  "http://www.reach-compliance.ch/images/exclam1cols3.jpg" \* MERGEFORMATINET </w:instrText>
        </w:r>
        <w:r w:rsidR="005B58FF">
          <w:rPr>
            <w:color w:val="0000FF"/>
          </w:rPr>
          <w:fldChar w:fldCharType="separate"/>
        </w:r>
        <w:r w:rsidR="003C065F">
          <w:rPr>
            <w:color w:val="0000FF"/>
          </w:rPr>
          <w:fldChar w:fldCharType="begin"/>
        </w:r>
        <w:r w:rsidR="003C065F">
          <w:rPr>
            <w:color w:val="0000FF"/>
          </w:rPr>
          <w:instrText xml:space="preserve"> INCLUDEPICTURE  "http://www.reach-compliance.ch/images/exclam1cols3.jpg" \* MERGEFORMATINET </w:instrText>
        </w:r>
        <w:r w:rsidR="003C065F">
          <w:rPr>
            <w:color w:val="0000FF"/>
          </w:rPr>
          <w:fldChar w:fldCharType="separate"/>
        </w:r>
        <w:r w:rsidR="00A07F28">
          <w:rPr>
            <w:color w:val="0000FF"/>
          </w:rPr>
          <w:fldChar w:fldCharType="begin"/>
        </w:r>
        <w:r w:rsidR="00A07F28">
          <w:rPr>
            <w:color w:val="0000FF"/>
          </w:rPr>
          <w:instrText xml:space="preserve"> INCLUDEPICTURE  "http://www.reach-compliance.ch/images/exclam1cols3.jpg" \* MERGEFORMATINET </w:instrText>
        </w:r>
        <w:r w:rsidR="00A07F28">
          <w:rPr>
            <w:color w:val="0000FF"/>
          </w:rPr>
          <w:fldChar w:fldCharType="separate"/>
        </w:r>
        <w:r w:rsidR="001A7894">
          <w:rPr>
            <w:color w:val="0000FF"/>
          </w:rPr>
          <w:fldChar w:fldCharType="begin"/>
        </w:r>
        <w:r w:rsidR="001A7894">
          <w:rPr>
            <w:color w:val="0000FF"/>
          </w:rPr>
          <w:instrText xml:space="preserve"> INCLUDEPICTURE  "http://www.reach-compliance.ch/images/exclam1cols3.jpg" \* MERGEFORMATINET </w:instrText>
        </w:r>
        <w:r w:rsidR="001A7894">
          <w:rPr>
            <w:color w:val="0000FF"/>
          </w:rPr>
          <w:fldChar w:fldCharType="separate"/>
        </w:r>
        <w:r w:rsidR="003E2242">
          <w:rPr>
            <w:color w:val="0000FF"/>
          </w:rPr>
          <w:fldChar w:fldCharType="begin"/>
        </w:r>
        <w:r w:rsidR="003E2242">
          <w:rPr>
            <w:color w:val="0000FF"/>
          </w:rPr>
          <w:instrText xml:space="preserve"> INCLUDEPICTURE  "http://www.reach-compliance.ch/images/exclam1cols3.jpg" \* MERGEFORMATINET </w:instrText>
        </w:r>
        <w:r w:rsidR="003E2242">
          <w:rPr>
            <w:color w:val="0000FF"/>
          </w:rPr>
          <w:fldChar w:fldCharType="separate"/>
        </w:r>
        <w:r w:rsidR="00FF112B">
          <w:rPr>
            <w:color w:val="0000FF"/>
          </w:rPr>
          <w:fldChar w:fldCharType="begin"/>
        </w:r>
        <w:r w:rsidR="00FF112B">
          <w:rPr>
            <w:color w:val="0000FF"/>
          </w:rPr>
          <w:instrText xml:space="preserve"> INCLUDEPICTURE  "http://www.reach-compliance.ch/images/exclam1cols3.jpg" \* MERGEFORMATINET </w:instrText>
        </w:r>
        <w:r w:rsidR="00FF112B">
          <w:rPr>
            <w:color w:val="0000FF"/>
          </w:rPr>
          <w:fldChar w:fldCharType="separate"/>
        </w:r>
        <w:r w:rsidR="002072B2">
          <w:rPr>
            <w:color w:val="0000FF"/>
          </w:rPr>
          <w:fldChar w:fldCharType="begin"/>
        </w:r>
        <w:r w:rsidR="002072B2">
          <w:rPr>
            <w:color w:val="0000FF"/>
          </w:rPr>
          <w:instrText xml:space="preserve"> INCLUDEPICTURE  "http://www.reach-compliance.ch/images/exclam1cols3.jpg" \* MERGEFORMATINET </w:instrText>
        </w:r>
        <w:r w:rsidR="002072B2">
          <w:rPr>
            <w:color w:val="0000FF"/>
          </w:rPr>
          <w:fldChar w:fldCharType="separate"/>
        </w:r>
        <w:r w:rsidR="00D171C7">
          <w:rPr>
            <w:color w:val="0000FF"/>
          </w:rPr>
          <w:fldChar w:fldCharType="begin"/>
        </w:r>
        <w:r w:rsidR="00D171C7">
          <w:rPr>
            <w:color w:val="0000FF"/>
          </w:rPr>
          <w:instrText xml:space="preserve"> INCLUDEPICTURE  "http://www.reach-compliance.ch/images/exclam1cols3.jpg" \* MERGEFORMATINET </w:instrText>
        </w:r>
        <w:r w:rsidR="00D171C7">
          <w:rPr>
            <w:color w:val="0000FF"/>
          </w:rPr>
          <w:fldChar w:fldCharType="separate"/>
        </w:r>
        <w:r w:rsidR="00E77A11">
          <w:rPr>
            <w:color w:val="0000FF"/>
          </w:rPr>
          <w:fldChar w:fldCharType="begin"/>
        </w:r>
        <w:r w:rsidR="00E77A11">
          <w:rPr>
            <w:color w:val="0000FF"/>
          </w:rPr>
          <w:instrText xml:space="preserve"> INCLUDEPICTURE  "http://www.reach-compliance.ch/images/exclam1cols3.jpg" \* MERGEFORMATINET </w:instrText>
        </w:r>
        <w:r w:rsidR="00E77A11">
          <w:rPr>
            <w:color w:val="0000FF"/>
          </w:rPr>
          <w:fldChar w:fldCharType="separate"/>
        </w:r>
        <w:r w:rsidR="005F6937">
          <w:rPr>
            <w:color w:val="0000FF"/>
          </w:rPr>
          <w:fldChar w:fldCharType="begin"/>
        </w:r>
        <w:r w:rsidR="005F6937">
          <w:rPr>
            <w:color w:val="0000FF"/>
          </w:rPr>
          <w:instrText xml:space="preserve"> INCLUDEPICTURE  "http://www.reach-compliance.ch/images/exclam1cols3.jpg" \* MERGEFORMATINET </w:instrText>
        </w:r>
        <w:r w:rsidR="005F6937">
          <w:rPr>
            <w:color w:val="0000FF"/>
          </w:rPr>
          <w:fldChar w:fldCharType="separate"/>
        </w:r>
        <w:r w:rsidR="00F161C8">
          <w:rPr>
            <w:color w:val="0000FF"/>
          </w:rPr>
          <w:fldChar w:fldCharType="begin"/>
        </w:r>
        <w:r w:rsidR="00F161C8">
          <w:rPr>
            <w:color w:val="0000FF"/>
          </w:rPr>
          <w:instrText xml:space="preserve"> </w:instrText>
        </w:r>
        <w:r w:rsidR="00F161C8">
          <w:rPr>
            <w:color w:val="0000FF"/>
          </w:rPr>
          <w:instrText>INCLUDEPICTURE  "http://www.reach-compliance.ch</w:instrText>
        </w:r>
        <w:r w:rsidR="00F161C8">
          <w:rPr>
            <w:color w:val="0000FF"/>
          </w:rPr>
          <w:instrText>/images/exclam1cols3.jpg" \* MERGEFORMATINET</w:instrText>
        </w:r>
        <w:r w:rsidR="00F161C8">
          <w:rPr>
            <w:color w:val="0000FF"/>
          </w:rPr>
          <w:instrText xml:space="preserve"> </w:instrText>
        </w:r>
        <w:r w:rsidR="00F161C8">
          <w:rPr>
            <w:color w:val="0000FF"/>
          </w:rPr>
          <w:fldChar w:fldCharType="separate"/>
        </w:r>
        <w:r w:rsidR="00F161C8">
          <w:rPr>
            <w:color w:val="0000FF"/>
          </w:rPr>
          <w:pict w14:anchorId="53A47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button="t">
              <v:imagedata r:id="rId10" r:href="rId11"/>
            </v:shape>
          </w:pict>
        </w:r>
        <w:r w:rsidR="00F161C8">
          <w:rPr>
            <w:color w:val="0000FF"/>
          </w:rPr>
          <w:fldChar w:fldCharType="end"/>
        </w:r>
        <w:r w:rsidR="005F6937">
          <w:rPr>
            <w:color w:val="0000FF"/>
          </w:rPr>
          <w:fldChar w:fldCharType="end"/>
        </w:r>
        <w:r w:rsidR="00E77A11">
          <w:rPr>
            <w:color w:val="0000FF"/>
          </w:rPr>
          <w:fldChar w:fldCharType="end"/>
        </w:r>
        <w:r w:rsidR="00D171C7">
          <w:rPr>
            <w:color w:val="0000FF"/>
          </w:rPr>
          <w:fldChar w:fldCharType="end"/>
        </w:r>
        <w:r w:rsidR="002072B2">
          <w:rPr>
            <w:color w:val="0000FF"/>
          </w:rPr>
          <w:fldChar w:fldCharType="end"/>
        </w:r>
        <w:r w:rsidR="00FF112B">
          <w:rPr>
            <w:color w:val="0000FF"/>
          </w:rPr>
          <w:fldChar w:fldCharType="end"/>
        </w:r>
        <w:r w:rsidR="003E2242">
          <w:rPr>
            <w:color w:val="0000FF"/>
          </w:rPr>
          <w:fldChar w:fldCharType="end"/>
        </w:r>
        <w:r w:rsidR="001A7894">
          <w:rPr>
            <w:color w:val="0000FF"/>
          </w:rPr>
          <w:fldChar w:fldCharType="end"/>
        </w:r>
        <w:r w:rsidR="00A07F28">
          <w:rPr>
            <w:color w:val="0000FF"/>
          </w:rPr>
          <w:fldChar w:fldCharType="end"/>
        </w:r>
        <w:r w:rsidR="003C065F">
          <w:rPr>
            <w:color w:val="0000FF"/>
          </w:rPr>
          <w:fldChar w:fldCharType="end"/>
        </w:r>
        <w:r w:rsidR="005B58FF">
          <w:rPr>
            <w:color w:val="0000FF"/>
          </w:rPr>
          <w:fldChar w:fldCharType="end"/>
        </w:r>
        <w:r w:rsidR="0041457E">
          <w:rPr>
            <w:color w:val="0000FF"/>
          </w:rPr>
          <w:fldChar w:fldCharType="end"/>
        </w:r>
        <w:r w:rsidR="00CD7962">
          <w:rPr>
            <w:color w:val="0000FF"/>
          </w:rPr>
          <w:fldChar w:fldCharType="end"/>
        </w:r>
        <w:r w:rsidR="000C6665">
          <w:rPr>
            <w:color w:val="0000FF"/>
          </w:rPr>
          <w:fldChar w:fldCharType="end"/>
        </w:r>
        <w:r w:rsidR="00992E40">
          <w:rPr>
            <w:color w:val="0000FF"/>
          </w:rPr>
          <w:fldChar w:fldCharType="end"/>
        </w:r>
        <w:r w:rsidR="00722194">
          <w:rPr>
            <w:color w:val="0000FF"/>
          </w:rPr>
          <w:fldChar w:fldCharType="end"/>
        </w:r>
        <w:r w:rsidR="00B42206">
          <w:rPr>
            <w:color w:val="0000FF"/>
          </w:rPr>
          <w:fldChar w:fldCharType="end"/>
        </w:r>
        <w:r w:rsidR="00E0098A">
          <w:rPr>
            <w:color w:val="0000FF"/>
          </w:rPr>
          <w:fldChar w:fldCharType="end"/>
        </w:r>
        <w:r w:rsidR="004F10D3">
          <w:rPr>
            <w:color w:val="0000FF"/>
          </w:rPr>
          <w:fldChar w:fldCharType="end"/>
        </w:r>
        <w:r w:rsidR="00CE2006">
          <w:rPr>
            <w:color w:val="0000FF"/>
          </w:rPr>
          <w:fldChar w:fldCharType="end"/>
        </w:r>
        <w:r w:rsidR="00A90AAD">
          <w:rPr>
            <w:color w:val="0000FF"/>
          </w:rPr>
          <w:fldChar w:fldCharType="end"/>
        </w:r>
        <w:r w:rsidR="0047638A">
          <w:rPr>
            <w:color w:val="0000FF"/>
          </w:rPr>
          <w:fldChar w:fldCharType="end"/>
        </w:r>
        <w:r w:rsidR="00BB2BC2">
          <w:rPr>
            <w:color w:val="0000FF"/>
          </w:rPr>
          <w:fldChar w:fldCharType="end"/>
        </w:r>
        <w:r w:rsidR="00354E8B">
          <w:rPr>
            <w:color w:val="0000FF"/>
          </w:rPr>
          <w:fldChar w:fldCharType="end"/>
        </w:r>
        <w:r w:rsidR="002639E7">
          <w:rPr>
            <w:color w:val="0000FF"/>
          </w:rPr>
          <w:fldChar w:fldCharType="end"/>
        </w:r>
        <w:r w:rsidR="009042E2">
          <w:rPr>
            <w:color w:val="0000FF"/>
          </w:rPr>
          <w:fldChar w:fldCharType="end"/>
        </w:r>
        <w:r w:rsidR="00E03435">
          <w:rPr>
            <w:color w:val="0000FF"/>
          </w:rPr>
          <w:fldChar w:fldCharType="end"/>
        </w:r>
        <w:r w:rsidR="00DE6BA1">
          <w:rPr>
            <w:color w:val="0000FF"/>
          </w:rPr>
          <w:fldChar w:fldCharType="end"/>
        </w:r>
        <w:r w:rsidR="00C24644">
          <w:rPr>
            <w:color w:val="0000FF"/>
          </w:rPr>
          <w:fldChar w:fldCharType="end"/>
        </w:r>
        <w:r w:rsidR="00E14976">
          <w:rPr>
            <w:color w:val="0000FF"/>
          </w:rPr>
          <w:fldChar w:fldCharType="end"/>
        </w:r>
        <w:r w:rsidR="00DA4534">
          <w:rPr>
            <w:color w:val="0000FF"/>
          </w:rPr>
          <w:fldChar w:fldCharType="end"/>
        </w:r>
        <w:r w:rsidR="0092305B">
          <w:rPr>
            <w:color w:val="0000FF"/>
          </w:rPr>
          <w:fldChar w:fldCharType="end"/>
        </w:r>
        <w:r w:rsidR="00B810C6">
          <w:rPr>
            <w:color w:val="0000FF"/>
          </w:rPr>
          <w:fldChar w:fldCharType="end"/>
        </w:r>
        <w:r w:rsidR="00A93517">
          <w:rPr>
            <w:color w:val="0000FF"/>
          </w:rPr>
          <w:fldChar w:fldCharType="end"/>
        </w:r>
        <w:r w:rsidR="00C52F1F">
          <w:rPr>
            <w:color w:val="0000FF"/>
          </w:rPr>
          <w:fldChar w:fldCharType="end"/>
        </w:r>
        <w:r w:rsidR="00DE0A7E">
          <w:rPr>
            <w:color w:val="0000FF"/>
          </w:rPr>
          <w:fldChar w:fldCharType="end"/>
        </w:r>
      </w:hyperlink>
      <w:r>
        <w:t xml:space="preserve">           </w:t>
      </w:r>
      <w:r w:rsidR="00DE0A7E">
        <w:tab/>
      </w:r>
      <w:hyperlink r:id="rId12" w:history="1">
        <w:r w:rsidR="00DE0A7E">
          <w:rPr>
            <w:color w:val="0000FF"/>
          </w:rPr>
          <w:fldChar w:fldCharType="begin"/>
        </w:r>
        <w:r w:rsidR="00DE0A7E">
          <w:rPr>
            <w:color w:val="0000FF"/>
          </w:rPr>
          <w:instrText xml:space="preserve"> INCLUDEPICTURE "http://www.reach-compliance.ch/images/flamme1cols3.jpg" \* MERGEFORMATINET </w:instrText>
        </w:r>
        <w:r w:rsidR="00DE0A7E">
          <w:rPr>
            <w:color w:val="0000FF"/>
          </w:rPr>
          <w:fldChar w:fldCharType="separate"/>
        </w:r>
        <w:r w:rsidR="00C52F1F">
          <w:rPr>
            <w:color w:val="0000FF"/>
          </w:rPr>
          <w:fldChar w:fldCharType="begin"/>
        </w:r>
        <w:r w:rsidR="00C52F1F">
          <w:rPr>
            <w:color w:val="0000FF"/>
          </w:rPr>
          <w:instrText xml:space="preserve"> INCLUDEPICTURE  "http://www.reach-compliance.ch/images/flamme1cols3.jpg" \* MERGEFORMATINET </w:instrText>
        </w:r>
        <w:r w:rsidR="00C52F1F">
          <w:rPr>
            <w:color w:val="0000FF"/>
          </w:rPr>
          <w:fldChar w:fldCharType="separate"/>
        </w:r>
        <w:r w:rsidR="00A93517">
          <w:rPr>
            <w:color w:val="0000FF"/>
          </w:rPr>
          <w:fldChar w:fldCharType="begin"/>
        </w:r>
        <w:r w:rsidR="00A93517">
          <w:rPr>
            <w:color w:val="0000FF"/>
          </w:rPr>
          <w:instrText xml:space="preserve"> INCLUDEPICTURE  "http://www.reach-compliance.ch/images/flamme1cols3.jpg" \* MERGEFORMATINET </w:instrText>
        </w:r>
        <w:r w:rsidR="00A93517">
          <w:rPr>
            <w:color w:val="0000FF"/>
          </w:rPr>
          <w:fldChar w:fldCharType="separate"/>
        </w:r>
        <w:r w:rsidR="00B810C6">
          <w:rPr>
            <w:color w:val="0000FF"/>
          </w:rPr>
          <w:fldChar w:fldCharType="begin"/>
        </w:r>
        <w:r w:rsidR="00B810C6">
          <w:rPr>
            <w:color w:val="0000FF"/>
          </w:rPr>
          <w:instrText xml:space="preserve"> INCLUDEPICTURE  "http://www.reach-compliance.ch/images/flamme1cols3.jpg" \* MERGEFORMATINET </w:instrText>
        </w:r>
        <w:r w:rsidR="00B810C6">
          <w:rPr>
            <w:color w:val="0000FF"/>
          </w:rPr>
          <w:fldChar w:fldCharType="separate"/>
        </w:r>
        <w:r w:rsidR="0092305B">
          <w:rPr>
            <w:color w:val="0000FF"/>
          </w:rPr>
          <w:fldChar w:fldCharType="begin"/>
        </w:r>
        <w:r w:rsidR="0092305B">
          <w:rPr>
            <w:color w:val="0000FF"/>
          </w:rPr>
          <w:instrText xml:space="preserve"> INCLUDEPICTURE  "http://www.reach-compliance.ch/images/flamme1cols3.jpg" \* MERGEFORMATINET </w:instrText>
        </w:r>
        <w:r w:rsidR="0092305B">
          <w:rPr>
            <w:color w:val="0000FF"/>
          </w:rPr>
          <w:fldChar w:fldCharType="separate"/>
        </w:r>
        <w:r w:rsidR="00DA4534">
          <w:rPr>
            <w:color w:val="0000FF"/>
          </w:rPr>
          <w:fldChar w:fldCharType="begin"/>
        </w:r>
        <w:r w:rsidR="00DA4534">
          <w:rPr>
            <w:color w:val="0000FF"/>
          </w:rPr>
          <w:instrText xml:space="preserve"> INCLUDEPICTURE  "http://www.reach-compliance.ch/images/flamme1cols3.jpg" \* MERGEFORMATINET </w:instrText>
        </w:r>
        <w:r w:rsidR="00DA4534">
          <w:rPr>
            <w:color w:val="0000FF"/>
          </w:rPr>
          <w:fldChar w:fldCharType="separate"/>
        </w:r>
        <w:r w:rsidR="00E14976">
          <w:rPr>
            <w:color w:val="0000FF"/>
          </w:rPr>
          <w:fldChar w:fldCharType="begin"/>
        </w:r>
        <w:r w:rsidR="00E14976">
          <w:rPr>
            <w:color w:val="0000FF"/>
          </w:rPr>
          <w:instrText xml:space="preserve"> INCLUDEPICTURE  "http://www.reach-compliance.ch/images/flamme1cols3.jpg" \* MERGEFORMATINET </w:instrText>
        </w:r>
        <w:r w:rsidR="00E14976">
          <w:rPr>
            <w:color w:val="0000FF"/>
          </w:rPr>
          <w:fldChar w:fldCharType="separate"/>
        </w:r>
        <w:r w:rsidR="00C24644">
          <w:rPr>
            <w:color w:val="0000FF"/>
          </w:rPr>
          <w:fldChar w:fldCharType="begin"/>
        </w:r>
        <w:r w:rsidR="00C24644">
          <w:rPr>
            <w:color w:val="0000FF"/>
          </w:rPr>
          <w:instrText xml:space="preserve"> INCLUDEPICTURE  "http://www.reach-compliance.ch/images/flamme1cols3.jpg" \* MERGEFORMATINET </w:instrText>
        </w:r>
        <w:r w:rsidR="00C24644">
          <w:rPr>
            <w:color w:val="0000FF"/>
          </w:rPr>
          <w:fldChar w:fldCharType="separate"/>
        </w:r>
        <w:r w:rsidR="00DE6BA1">
          <w:rPr>
            <w:color w:val="0000FF"/>
          </w:rPr>
          <w:fldChar w:fldCharType="begin"/>
        </w:r>
        <w:r w:rsidR="00DE6BA1">
          <w:rPr>
            <w:color w:val="0000FF"/>
          </w:rPr>
          <w:instrText xml:space="preserve"> INCLUDEPICTURE  "http://www.reach-compliance.ch/images/flamme1cols3.jpg" \* MERGEFORMATINET </w:instrText>
        </w:r>
        <w:r w:rsidR="00DE6BA1">
          <w:rPr>
            <w:color w:val="0000FF"/>
          </w:rPr>
          <w:fldChar w:fldCharType="separate"/>
        </w:r>
        <w:r w:rsidR="00E03435">
          <w:rPr>
            <w:color w:val="0000FF"/>
          </w:rPr>
          <w:fldChar w:fldCharType="begin"/>
        </w:r>
        <w:r w:rsidR="00E03435">
          <w:rPr>
            <w:color w:val="0000FF"/>
          </w:rPr>
          <w:instrText xml:space="preserve"> INCLUDEPICTURE  "http://www.reach-compliance.ch/images/flamme1cols3.jpg" \* MERGEFORMATINET </w:instrText>
        </w:r>
        <w:r w:rsidR="00E03435">
          <w:rPr>
            <w:color w:val="0000FF"/>
          </w:rPr>
          <w:fldChar w:fldCharType="separate"/>
        </w:r>
        <w:r w:rsidR="009042E2">
          <w:rPr>
            <w:color w:val="0000FF"/>
          </w:rPr>
          <w:fldChar w:fldCharType="begin"/>
        </w:r>
        <w:r w:rsidR="009042E2">
          <w:rPr>
            <w:color w:val="0000FF"/>
          </w:rPr>
          <w:instrText xml:space="preserve"> INCLUDEPICTURE  "http://www.reach-compliance.ch/images/flamme1cols3.jpg" \* MERGEFORMATINET </w:instrText>
        </w:r>
        <w:r w:rsidR="009042E2">
          <w:rPr>
            <w:color w:val="0000FF"/>
          </w:rPr>
          <w:fldChar w:fldCharType="separate"/>
        </w:r>
        <w:r w:rsidR="002639E7">
          <w:rPr>
            <w:color w:val="0000FF"/>
          </w:rPr>
          <w:fldChar w:fldCharType="begin"/>
        </w:r>
        <w:r w:rsidR="002639E7">
          <w:rPr>
            <w:color w:val="0000FF"/>
          </w:rPr>
          <w:instrText xml:space="preserve"> INCLUDEPICTURE  "http://www.reach-compliance.ch/images/flamme1cols3.jpg" \* MERGEFORMATINET </w:instrText>
        </w:r>
        <w:r w:rsidR="002639E7">
          <w:rPr>
            <w:color w:val="0000FF"/>
          </w:rPr>
          <w:fldChar w:fldCharType="separate"/>
        </w:r>
        <w:r w:rsidR="00354E8B">
          <w:rPr>
            <w:color w:val="0000FF"/>
          </w:rPr>
          <w:fldChar w:fldCharType="begin"/>
        </w:r>
        <w:r w:rsidR="00354E8B">
          <w:rPr>
            <w:color w:val="0000FF"/>
          </w:rPr>
          <w:instrText xml:space="preserve"> INCLUDEPICTURE  "http://www.reach-compliance.ch/images/flamme1cols3.jpg" \* MERGEFORMATINET </w:instrText>
        </w:r>
        <w:r w:rsidR="00354E8B">
          <w:rPr>
            <w:color w:val="0000FF"/>
          </w:rPr>
          <w:fldChar w:fldCharType="separate"/>
        </w:r>
        <w:r w:rsidR="00BB2BC2">
          <w:rPr>
            <w:color w:val="0000FF"/>
          </w:rPr>
          <w:fldChar w:fldCharType="begin"/>
        </w:r>
        <w:r w:rsidR="00BB2BC2">
          <w:rPr>
            <w:color w:val="0000FF"/>
          </w:rPr>
          <w:instrText xml:space="preserve"> INCLUDEPICTURE  "http://www.reach-compliance.ch/images/flamme1cols3.jpg" \* MERGEFORMATINET </w:instrText>
        </w:r>
        <w:r w:rsidR="00BB2BC2">
          <w:rPr>
            <w:color w:val="0000FF"/>
          </w:rPr>
          <w:fldChar w:fldCharType="separate"/>
        </w:r>
        <w:r w:rsidR="0047638A">
          <w:rPr>
            <w:color w:val="0000FF"/>
          </w:rPr>
          <w:fldChar w:fldCharType="begin"/>
        </w:r>
        <w:r w:rsidR="0047638A">
          <w:rPr>
            <w:color w:val="0000FF"/>
          </w:rPr>
          <w:instrText xml:space="preserve"> INCLUDEPICTURE  "http://www.reach-compliance.ch/images/flamme1cols3.jpg" \* MERGEFORMATINET </w:instrText>
        </w:r>
        <w:r w:rsidR="0047638A">
          <w:rPr>
            <w:color w:val="0000FF"/>
          </w:rPr>
          <w:fldChar w:fldCharType="separate"/>
        </w:r>
        <w:r w:rsidR="00A90AAD">
          <w:rPr>
            <w:color w:val="0000FF"/>
          </w:rPr>
          <w:fldChar w:fldCharType="begin"/>
        </w:r>
        <w:r w:rsidR="00A90AAD">
          <w:rPr>
            <w:color w:val="0000FF"/>
          </w:rPr>
          <w:instrText xml:space="preserve"> INCLUDEPICTURE  "http://www.reach-compliance.ch/images/flamme1cols3.jpg" \* MERGEFORMATINET </w:instrText>
        </w:r>
        <w:r w:rsidR="00A90AAD">
          <w:rPr>
            <w:color w:val="0000FF"/>
          </w:rPr>
          <w:fldChar w:fldCharType="separate"/>
        </w:r>
        <w:r w:rsidR="00CE2006">
          <w:rPr>
            <w:color w:val="0000FF"/>
          </w:rPr>
          <w:fldChar w:fldCharType="begin"/>
        </w:r>
        <w:r w:rsidR="00CE2006">
          <w:rPr>
            <w:color w:val="0000FF"/>
          </w:rPr>
          <w:instrText xml:space="preserve"> INCLUDEPICTURE  "http://www.reach-compliance.ch/images/flamme1cols3.jpg" \* MERGEFORMATINET </w:instrText>
        </w:r>
        <w:r w:rsidR="00CE2006">
          <w:rPr>
            <w:color w:val="0000FF"/>
          </w:rPr>
          <w:fldChar w:fldCharType="separate"/>
        </w:r>
        <w:r w:rsidR="004F10D3">
          <w:rPr>
            <w:color w:val="0000FF"/>
          </w:rPr>
          <w:fldChar w:fldCharType="begin"/>
        </w:r>
        <w:r w:rsidR="004F10D3">
          <w:rPr>
            <w:color w:val="0000FF"/>
          </w:rPr>
          <w:instrText xml:space="preserve"> INCLUDEPICTURE  "http://www.reach-compliance.ch/images/flamme1cols3.jpg" \* MERGEFORMATINET </w:instrText>
        </w:r>
        <w:r w:rsidR="004F10D3">
          <w:rPr>
            <w:color w:val="0000FF"/>
          </w:rPr>
          <w:fldChar w:fldCharType="separate"/>
        </w:r>
        <w:r w:rsidR="00E0098A">
          <w:rPr>
            <w:color w:val="0000FF"/>
          </w:rPr>
          <w:fldChar w:fldCharType="begin"/>
        </w:r>
        <w:r w:rsidR="00E0098A">
          <w:rPr>
            <w:color w:val="0000FF"/>
          </w:rPr>
          <w:instrText xml:space="preserve"> INCLUDEPICTURE  "http://www.reach-compliance.ch/images/flamme1cols3.jpg" \* MERGEFORMATINET </w:instrText>
        </w:r>
        <w:r w:rsidR="00E0098A">
          <w:rPr>
            <w:color w:val="0000FF"/>
          </w:rPr>
          <w:fldChar w:fldCharType="separate"/>
        </w:r>
        <w:r w:rsidR="00B42206">
          <w:rPr>
            <w:color w:val="0000FF"/>
          </w:rPr>
          <w:fldChar w:fldCharType="begin"/>
        </w:r>
        <w:r w:rsidR="00B42206">
          <w:rPr>
            <w:color w:val="0000FF"/>
          </w:rPr>
          <w:instrText xml:space="preserve"> INCLUDEPICTURE  "http://www.reach-compliance.ch/images/flamme1cols3.jpg" \* MERGEFORMATINET </w:instrText>
        </w:r>
        <w:r w:rsidR="00B42206">
          <w:rPr>
            <w:color w:val="0000FF"/>
          </w:rPr>
          <w:fldChar w:fldCharType="separate"/>
        </w:r>
        <w:r w:rsidR="00722194">
          <w:rPr>
            <w:color w:val="0000FF"/>
          </w:rPr>
          <w:fldChar w:fldCharType="begin"/>
        </w:r>
        <w:r w:rsidR="00722194">
          <w:rPr>
            <w:color w:val="0000FF"/>
          </w:rPr>
          <w:instrText xml:space="preserve"> INCLUDEPICTURE  "http://www.reach-compliance.ch/images/flamme1cols3.jpg" \* MERGEFORMATINET </w:instrText>
        </w:r>
        <w:r w:rsidR="00722194">
          <w:rPr>
            <w:color w:val="0000FF"/>
          </w:rPr>
          <w:fldChar w:fldCharType="separate"/>
        </w:r>
        <w:r w:rsidR="00992E40">
          <w:rPr>
            <w:color w:val="0000FF"/>
          </w:rPr>
          <w:fldChar w:fldCharType="begin"/>
        </w:r>
        <w:r w:rsidR="00992E40">
          <w:rPr>
            <w:color w:val="0000FF"/>
          </w:rPr>
          <w:instrText xml:space="preserve"> INCLUDEPICTURE  "http://www.reach-compliance.ch/images/flamme1cols3.jpg" \* MERGEFORMATINET </w:instrText>
        </w:r>
        <w:r w:rsidR="00992E40">
          <w:rPr>
            <w:color w:val="0000FF"/>
          </w:rPr>
          <w:fldChar w:fldCharType="separate"/>
        </w:r>
        <w:r w:rsidR="000C6665">
          <w:rPr>
            <w:color w:val="0000FF"/>
          </w:rPr>
          <w:fldChar w:fldCharType="begin"/>
        </w:r>
        <w:r w:rsidR="000C6665">
          <w:rPr>
            <w:color w:val="0000FF"/>
          </w:rPr>
          <w:instrText xml:space="preserve"> INCLUDEPICTURE  "http://www.reach-compliance.ch/images/flamme1cols3.jpg" \* MERGEFORMATINET </w:instrText>
        </w:r>
        <w:r w:rsidR="000C6665">
          <w:rPr>
            <w:color w:val="0000FF"/>
          </w:rPr>
          <w:fldChar w:fldCharType="separate"/>
        </w:r>
        <w:r w:rsidR="00CD7962">
          <w:rPr>
            <w:color w:val="0000FF"/>
          </w:rPr>
          <w:fldChar w:fldCharType="begin"/>
        </w:r>
        <w:r w:rsidR="00CD7962">
          <w:rPr>
            <w:color w:val="0000FF"/>
          </w:rPr>
          <w:instrText xml:space="preserve"> INCLUDEPICTURE  "http://www.reach-compliance.ch/images/flamme1cols3.jpg" \* MERGEFORMATINET </w:instrText>
        </w:r>
        <w:r w:rsidR="00CD7962">
          <w:rPr>
            <w:color w:val="0000FF"/>
          </w:rPr>
          <w:fldChar w:fldCharType="separate"/>
        </w:r>
        <w:r w:rsidR="0041457E">
          <w:rPr>
            <w:color w:val="0000FF"/>
          </w:rPr>
          <w:fldChar w:fldCharType="begin"/>
        </w:r>
        <w:r w:rsidR="0041457E">
          <w:rPr>
            <w:color w:val="0000FF"/>
          </w:rPr>
          <w:instrText xml:space="preserve"> INCLUDEPICTURE  "http://www.reach-compliance.ch/images/flamme1cols3.jpg" \* MERGEFORMATINET </w:instrText>
        </w:r>
        <w:r w:rsidR="0041457E">
          <w:rPr>
            <w:color w:val="0000FF"/>
          </w:rPr>
          <w:fldChar w:fldCharType="separate"/>
        </w:r>
        <w:r w:rsidR="005B58FF">
          <w:rPr>
            <w:color w:val="0000FF"/>
          </w:rPr>
          <w:fldChar w:fldCharType="begin"/>
        </w:r>
        <w:r w:rsidR="005B58FF">
          <w:rPr>
            <w:color w:val="0000FF"/>
          </w:rPr>
          <w:instrText xml:space="preserve"> INCLUDEPICTURE  "http://www.reach-compliance.ch/images/flamme1cols3.jpg" \* MERGEFORMATINET </w:instrText>
        </w:r>
        <w:r w:rsidR="005B58FF">
          <w:rPr>
            <w:color w:val="0000FF"/>
          </w:rPr>
          <w:fldChar w:fldCharType="separate"/>
        </w:r>
        <w:r w:rsidR="003C065F">
          <w:rPr>
            <w:color w:val="0000FF"/>
          </w:rPr>
          <w:fldChar w:fldCharType="begin"/>
        </w:r>
        <w:r w:rsidR="003C065F">
          <w:rPr>
            <w:color w:val="0000FF"/>
          </w:rPr>
          <w:instrText xml:space="preserve"> INCLUDEPICTURE  "http://www.reach-compliance.ch/images/flamme1cols3.jpg" \* MERGEFORMATINET </w:instrText>
        </w:r>
        <w:r w:rsidR="003C065F">
          <w:rPr>
            <w:color w:val="0000FF"/>
          </w:rPr>
          <w:fldChar w:fldCharType="separate"/>
        </w:r>
        <w:r w:rsidR="00A07F28">
          <w:rPr>
            <w:color w:val="0000FF"/>
          </w:rPr>
          <w:fldChar w:fldCharType="begin"/>
        </w:r>
        <w:r w:rsidR="00A07F28">
          <w:rPr>
            <w:color w:val="0000FF"/>
          </w:rPr>
          <w:instrText xml:space="preserve"> INCLUDEPICTURE  "http://www.reach-compliance.ch/images/flamme1cols3.jpg" \* MERGEFORMATINET </w:instrText>
        </w:r>
        <w:r w:rsidR="00A07F28">
          <w:rPr>
            <w:color w:val="0000FF"/>
          </w:rPr>
          <w:fldChar w:fldCharType="separate"/>
        </w:r>
        <w:r w:rsidR="001A7894">
          <w:rPr>
            <w:color w:val="0000FF"/>
          </w:rPr>
          <w:fldChar w:fldCharType="begin"/>
        </w:r>
        <w:r w:rsidR="001A7894">
          <w:rPr>
            <w:color w:val="0000FF"/>
          </w:rPr>
          <w:instrText xml:space="preserve"> INCLUDEPICTURE  "http://www.reach-compliance.ch/images/flamme1cols3.jpg" \* MERGEFORMATINET </w:instrText>
        </w:r>
        <w:r w:rsidR="001A7894">
          <w:rPr>
            <w:color w:val="0000FF"/>
          </w:rPr>
          <w:fldChar w:fldCharType="separate"/>
        </w:r>
        <w:r w:rsidR="003E2242">
          <w:rPr>
            <w:color w:val="0000FF"/>
          </w:rPr>
          <w:fldChar w:fldCharType="begin"/>
        </w:r>
        <w:r w:rsidR="003E2242">
          <w:rPr>
            <w:color w:val="0000FF"/>
          </w:rPr>
          <w:instrText xml:space="preserve"> INCLUDEPICTURE  "http://www.reach-compliance.ch/images/flamme1cols3.jpg" \* MERGEFORMATINET </w:instrText>
        </w:r>
        <w:r w:rsidR="003E2242">
          <w:rPr>
            <w:color w:val="0000FF"/>
          </w:rPr>
          <w:fldChar w:fldCharType="separate"/>
        </w:r>
        <w:r w:rsidR="00FF112B">
          <w:rPr>
            <w:color w:val="0000FF"/>
          </w:rPr>
          <w:fldChar w:fldCharType="begin"/>
        </w:r>
        <w:r w:rsidR="00FF112B">
          <w:rPr>
            <w:color w:val="0000FF"/>
          </w:rPr>
          <w:instrText xml:space="preserve"> INCLUDEPICTURE  "http://www.reach-compliance.ch/images/flamme1cols3.jpg" \* MERGEFORMATINET </w:instrText>
        </w:r>
        <w:r w:rsidR="00FF112B">
          <w:rPr>
            <w:color w:val="0000FF"/>
          </w:rPr>
          <w:fldChar w:fldCharType="separate"/>
        </w:r>
        <w:r w:rsidR="002072B2">
          <w:rPr>
            <w:color w:val="0000FF"/>
          </w:rPr>
          <w:fldChar w:fldCharType="begin"/>
        </w:r>
        <w:r w:rsidR="002072B2">
          <w:rPr>
            <w:color w:val="0000FF"/>
          </w:rPr>
          <w:instrText xml:space="preserve"> INCLUDEPICTURE  "http://www.reach-compliance.ch/images/flamme1cols3.jpg" \* MERGEFORMATINET </w:instrText>
        </w:r>
        <w:r w:rsidR="002072B2">
          <w:rPr>
            <w:color w:val="0000FF"/>
          </w:rPr>
          <w:fldChar w:fldCharType="separate"/>
        </w:r>
        <w:r w:rsidR="00D171C7">
          <w:rPr>
            <w:color w:val="0000FF"/>
          </w:rPr>
          <w:fldChar w:fldCharType="begin"/>
        </w:r>
        <w:r w:rsidR="00D171C7">
          <w:rPr>
            <w:color w:val="0000FF"/>
          </w:rPr>
          <w:instrText xml:space="preserve"> INCLUDEPICTURE  "http://www.reach-compliance.ch/images/flamme1cols3.jpg" \* MERGEFORMATINET </w:instrText>
        </w:r>
        <w:r w:rsidR="00D171C7">
          <w:rPr>
            <w:color w:val="0000FF"/>
          </w:rPr>
          <w:fldChar w:fldCharType="separate"/>
        </w:r>
        <w:r w:rsidR="00E77A11">
          <w:rPr>
            <w:color w:val="0000FF"/>
          </w:rPr>
          <w:fldChar w:fldCharType="begin"/>
        </w:r>
        <w:r w:rsidR="00E77A11">
          <w:rPr>
            <w:color w:val="0000FF"/>
          </w:rPr>
          <w:instrText xml:space="preserve"> INCLUDEPICTURE  "http://www.reach-compliance.ch/images/flamme1cols3.jpg" \* MERGEFORMATINET </w:instrText>
        </w:r>
        <w:r w:rsidR="00E77A11">
          <w:rPr>
            <w:color w:val="0000FF"/>
          </w:rPr>
          <w:fldChar w:fldCharType="separate"/>
        </w:r>
        <w:r w:rsidR="005F6937">
          <w:rPr>
            <w:color w:val="0000FF"/>
          </w:rPr>
          <w:fldChar w:fldCharType="begin"/>
        </w:r>
        <w:r w:rsidR="005F6937">
          <w:rPr>
            <w:color w:val="0000FF"/>
          </w:rPr>
          <w:instrText xml:space="preserve"> INCLUDEPICTURE  "http://www.reach-compliance.ch/images/flamme1cols3.jpg" \* MERGEFORMATINET </w:instrText>
        </w:r>
        <w:r w:rsidR="005F6937">
          <w:rPr>
            <w:color w:val="0000FF"/>
          </w:rPr>
          <w:fldChar w:fldCharType="separate"/>
        </w:r>
        <w:r w:rsidR="00F161C8">
          <w:rPr>
            <w:color w:val="0000FF"/>
          </w:rPr>
          <w:fldChar w:fldCharType="begin"/>
        </w:r>
        <w:r w:rsidR="00F161C8">
          <w:rPr>
            <w:color w:val="0000FF"/>
          </w:rPr>
          <w:instrText xml:space="preserve"> </w:instrText>
        </w:r>
        <w:r w:rsidR="00F161C8">
          <w:rPr>
            <w:color w:val="0000FF"/>
          </w:rPr>
          <w:instrText>INCLUDEPICTURE  "http://www.reach-compliance.ch</w:instrText>
        </w:r>
        <w:r w:rsidR="00F161C8">
          <w:rPr>
            <w:color w:val="0000FF"/>
          </w:rPr>
          <w:instrText>/images/flamme1cols3.jpg" \* MERGEFORMATINET</w:instrText>
        </w:r>
        <w:r w:rsidR="00F161C8">
          <w:rPr>
            <w:color w:val="0000FF"/>
          </w:rPr>
          <w:instrText xml:space="preserve"> </w:instrText>
        </w:r>
        <w:r w:rsidR="00F161C8">
          <w:rPr>
            <w:color w:val="0000FF"/>
          </w:rPr>
          <w:fldChar w:fldCharType="separate"/>
        </w:r>
        <w:r w:rsidR="00F161C8">
          <w:rPr>
            <w:color w:val="0000FF"/>
          </w:rPr>
          <w:pict w14:anchorId="68A888B3">
            <v:shape id="_x0000_i1026" type="#_x0000_t75" style="width:86.25pt;height:86.25pt" o:button="t">
              <v:imagedata r:id="rId13" r:href="rId14"/>
            </v:shape>
          </w:pict>
        </w:r>
        <w:r w:rsidR="00F161C8">
          <w:rPr>
            <w:color w:val="0000FF"/>
          </w:rPr>
          <w:fldChar w:fldCharType="end"/>
        </w:r>
        <w:r w:rsidR="005F6937">
          <w:rPr>
            <w:color w:val="0000FF"/>
          </w:rPr>
          <w:fldChar w:fldCharType="end"/>
        </w:r>
        <w:r w:rsidR="00E77A11">
          <w:rPr>
            <w:color w:val="0000FF"/>
          </w:rPr>
          <w:fldChar w:fldCharType="end"/>
        </w:r>
        <w:r w:rsidR="00D171C7">
          <w:rPr>
            <w:color w:val="0000FF"/>
          </w:rPr>
          <w:fldChar w:fldCharType="end"/>
        </w:r>
        <w:r w:rsidR="002072B2">
          <w:rPr>
            <w:color w:val="0000FF"/>
          </w:rPr>
          <w:fldChar w:fldCharType="end"/>
        </w:r>
        <w:r w:rsidR="00FF112B">
          <w:rPr>
            <w:color w:val="0000FF"/>
          </w:rPr>
          <w:fldChar w:fldCharType="end"/>
        </w:r>
        <w:r w:rsidR="003E2242">
          <w:rPr>
            <w:color w:val="0000FF"/>
          </w:rPr>
          <w:fldChar w:fldCharType="end"/>
        </w:r>
        <w:r w:rsidR="001A7894">
          <w:rPr>
            <w:color w:val="0000FF"/>
          </w:rPr>
          <w:fldChar w:fldCharType="end"/>
        </w:r>
        <w:r w:rsidR="00A07F28">
          <w:rPr>
            <w:color w:val="0000FF"/>
          </w:rPr>
          <w:fldChar w:fldCharType="end"/>
        </w:r>
        <w:r w:rsidR="003C065F">
          <w:rPr>
            <w:color w:val="0000FF"/>
          </w:rPr>
          <w:fldChar w:fldCharType="end"/>
        </w:r>
        <w:r w:rsidR="005B58FF">
          <w:rPr>
            <w:color w:val="0000FF"/>
          </w:rPr>
          <w:fldChar w:fldCharType="end"/>
        </w:r>
        <w:r w:rsidR="0041457E">
          <w:rPr>
            <w:color w:val="0000FF"/>
          </w:rPr>
          <w:fldChar w:fldCharType="end"/>
        </w:r>
        <w:r w:rsidR="00CD7962">
          <w:rPr>
            <w:color w:val="0000FF"/>
          </w:rPr>
          <w:fldChar w:fldCharType="end"/>
        </w:r>
        <w:r w:rsidR="000C6665">
          <w:rPr>
            <w:color w:val="0000FF"/>
          </w:rPr>
          <w:fldChar w:fldCharType="end"/>
        </w:r>
        <w:r w:rsidR="00992E40">
          <w:rPr>
            <w:color w:val="0000FF"/>
          </w:rPr>
          <w:fldChar w:fldCharType="end"/>
        </w:r>
        <w:r w:rsidR="00722194">
          <w:rPr>
            <w:color w:val="0000FF"/>
          </w:rPr>
          <w:fldChar w:fldCharType="end"/>
        </w:r>
        <w:r w:rsidR="00B42206">
          <w:rPr>
            <w:color w:val="0000FF"/>
          </w:rPr>
          <w:fldChar w:fldCharType="end"/>
        </w:r>
        <w:r w:rsidR="00E0098A">
          <w:rPr>
            <w:color w:val="0000FF"/>
          </w:rPr>
          <w:fldChar w:fldCharType="end"/>
        </w:r>
        <w:r w:rsidR="004F10D3">
          <w:rPr>
            <w:color w:val="0000FF"/>
          </w:rPr>
          <w:fldChar w:fldCharType="end"/>
        </w:r>
        <w:r w:rsidR="00CE2006">
          <w:rPr>
            <w:color w:val="0000FF"/>
          </w:rPr>
          <w:fldChar w:fldCharType="end"/>
        </w:r>
        <w:r w:rsidR="00A90AAD">
          <w:rPr>
            <w:color w:val="0000FF"/>
          </w:rPr>
          <w:fldChar w:fldCharType="end"/>
        </w:r>
        <w:r w:rsidR="0047638A">
          <w:rPr>
            <w:color w:val="0000FF"/>
          </w:rPr>
          <w:fldChar w:fldCharType="end"/>
        </w:r>
        <w:r w:rsidR="00BB2BC2">
          <w:rPr>
            <w:color w:val="0000FF"/>
          </w:rPr>
          <w:fldChar w:fldCharType="end"/>
        </w:r>
        <w:r w:rsidR="00354E8B">
          <w:rPr>
            <w:color w:val="0000FF"/>
          </w:rPr>
          <w:fldChar w:fldCharType="end"/>
        </w:r>
        <w:r w:rsidR="002639E7">
          <w:rPr>
            <w:color w:val="0000FF"/>
          </w:rPr>
          <w:fldChar w:fldCharType="end"/>
        </w:r>
        <w:r w:rsidR="009042E2">
          <w:rPr>
            <w:color w:val="0000FF"/>
          </w:rPr>
          <w:fldChar w:fldCharType="end"/>
        </w:r>
        <w:r w:rsidR="00E03435">
          <w:rPr>
            <w:color w:val="0000FF"/>
          </w:rPr>
          <w:fldChar w:fldCharType="end"/>
        </w:r>
        <w:r w:rsidR="00DE6BA1">
          <w:rPr>
            <w:color w:val="0000FF"/>
          </w:rPr>
          <w:fldChar w:fldCharType="end"/>
        </w:r>
        <w:r w:rsidR="00C24644">
          <w:rPr>
            <w:color w:val="0000FF"/>
          </w:rPr>
          <w:fldChar w:fldCharType="end"/>
        </w:r>
        <w:r w:rsidR="00E14976">
          <w:rPr>
            <w:color w:val="0000FF"/>
          </w:rPr>
          <w:fldChar w:fldCharType="end"/>
        </w:r>
        <w:r w:rsidR="00DA4534">
          <w:rPr>
            <w:color w:val="0000FF"/>
          </w:rPr>
          <w:fldChar w:fldCharType="end"/>
        </w:r>
        <w:r w:rsidR="0092305B">
          <w:rPr>
            <w:color w:val="0000FF"/>
          </w:rPr>
          <w:fldChar w:fldCharType="end"/>
        </w:r>
        <w:r w:rsidR="00B810C6">
          <w:rPr>
            <w:color w:val="0000FF"/>
          </w:rPr>
          <w:fldChar w:fldCharType="end"/>
        </w:r>
        <w:r w:rsidR="00A93517">
          <w:rPr>
            <w:color w:val="0000FF"/>
          </w:rPr>
          <w:fldChar w:fldCharType="end"/>
        </w:r>
        <w:r w:rsidR="00C52F1F">
          <w:rPr>
            <w:color w:val="0000FF"/>
          </w:rPr>
          <w:fldChar w:fldCharType="end"/>
        </w:r>
        <w:r w:rsidR="00DE0A7E">
          <w:rPr>
            <w:color w:val="0000FF"/>
          </w:rPr>
          <w:fldChar w:fldCharType="end"/>
        </w:r>
      </w:hyperlink>
    </w:p>
    <w:p w:rsidR="00625CDD" w:rsidRDefault="00625CDD" w:rsidP="005B58FF">
      <w:pPr>
        <w:pStyle w:val="ListParagraph"/>
        <w:spacing w:after="0"/>
        <w:ind w:left="0"/>
      </w:pPr>
    </w:p>
    <w:p w:rsidR="006069E0" w:rsidRDefault="006069E0" w:rsidP="005B58FF">
      <w:pPr>
        <w:pStyle w:val="ListParagraph"/>
        <w:spacing w:after="0"/>
        <w:ind w:left="0" w:firstLine="360"/>
      </w:pPr>
      <w:r w:rsidRPr="004542C5">
        <w:rPr>
          <w:b/>
        </w:rPr>
        <w:lastRenderedPageBreak/>
        <w:t>Signal word</w:t>
      </w:r>
      <w:r w:rsidR="004542C5">
        <w:t>`</w:t>
      </w:r>
      <w:r w:rsidR="004542C5">
        <w:tab/>
      </w:r>
      <w:r w:rsidR="004542C5">
        <w:tab/>
        <w:t xml:space="preserve">    </w:t>
      </w:r>
      <w:r>
        <w:t>Danger</w:t>
      </w:r>
    </w:p>
    <w:p w:rsidR="00DE0A7E" w:rsidRDefault="00DE0A7E" w:rsidP="005B58FF">
      <w:pPr>
        <w:pStyle w:val="ListParagraph"/>
        <w:spacing w:after="0"/>
        <w:ind w:left="0" w:firstLine="360"/>
        <w:rPr>
          <w:b/>
        </w:rPr>
      </w:pPr>
    </w:p>
    <w:p w:rsidR="00B40D12" w:rsidRDefault="006069E0" w:rsidP="005B58FF">
      <w:pPr>
        <w:spacing w:after="0"/>
        <w:rPr>
          <w:b/>
        </w:rPr>
      </w:pPr>
      <w:r w:rsidRPr="00FD566A">
        <w:rPr>
          <w:b/>
        </w:rPr>
        <w:t>Hazard statements</w:t>
      </w:r>
    </w:p>
    <w:p w:rsidR="006069E0" w:rsidRDefault="00B40D12" w:rsidP="005B58FF">
      <w:pPr>
        <w:spacing w:after="0"/>
      </w:pPr>
      <w:r>
        <w:rPr>
          <w:b/>
        </w:rPr>
        <w:tab/>
      </w:r>
      <w:r>
        <w:rPr>
          <w:b/>
        </w:rPr>
        <w:tab/>
      </w:r>
      <w:r w:rsidR="006069E0">
        <w:t xml:space="preserve">H222      </w:t>
      </w:r>
      <w:r w:rsidR="00A138FB">
        <w:t xml:space="preserve">      </w:t>
      </w:r>
      <w:r>
        <w:t xml:space="preserve"> </w:t>
      </w:r>
      <w:r>
        <w:tab/>
      </w:r>
      <w:r w:rsidR="006069E0">
        <w:t xml:space="preserve">Extremely flammable aerosol. </w:t>
      </w:r>
    </w:p>
    <w:p w:rsidR="00BB2BC2" w:rsidRDefault="00BB2BC2" w:rsidP="005B58FF">
      <w:pPr>
        <w:spacing w:after="0"/>
      </w:pPr>
      <w:r>
        <w:tab/>
      </w:r>
      <w:r>
        <w:tab/>
        <w:t>H229</w:t>
      </w:r>
      <w:r>
        <w:tab/>
      </w:r>
      <w:r>
        <w:tab/>
        <w:t>Pressurized container; may burst if heated</w:t>
      </w:r>
    </w:p>
    <w:p w:rsidR="001A7894" w:rsidRPr="00B40D12" w:rsidRDefault="001A7894" w:rsidP="005B58FF">
      <w:pPr>
        <w:spacing w:after="0"/>
        <w:rPr>
          <w:b/>
        </w:rPr>
      </w:pPr>
      <w:r>
        <w:tab/>
      </w:r>
      <w:r>
        <w:tab/>
        <w:t>H315</w:t>
      </w:r>
      <w:r>
        <w:tab/>
      </w:r>
      <w:r>
        <w:tab/>
        <w:t>Causes skin irritation.</w:t>
      </w:r>
    </w:p>
    <w:p w:rsidR="006069E0" w:rsidRDefault="00B40D12" w:rsidP="005B58FF">
      <w:pPr>
        <w:pStyle w:val="ListParagraph"/>
        <w:spacing w:after="0"/>
        <w:ind w:left="0"/>
      </w:pPr>
      <w:r>
        <w:t xml:space="preserve">                     </w:t>
      </w:r>
      <w:r>
        <w:tab/>
      </w:r>
      <w:r w:rsidR="006069E0">
        <w:t xml:space="preserve">H319              </w:t>
      </w:r>
      <w:r w:rsidR="00A138FB">
        <w:t xml:space="preserve">      </w:t>
      </w:r>
      <w:r w:rsidR="006069E0">
        <w:t>Causes serious eye irritation.</w:t>
      </w:r>
    </w:p>
    <w:p w:rsidR="006069E0" w:rsidRDefault="00B40D12" w:rsidP="005B58FF">
      <w:pPr>
        <w:pStyle w:val="ListParagraph"/>
        <w:spacing w:after="0"/>
        <w:ind w:left="0"/>
      </w:pPr>
      <w:r>
        <w:t xml:space="preserve">                          </w:t>
      </w:r>
      <w:r>
        <w:tab/>
      </w:r>
      <w:r w:rsidR="006069E0">
        <w:t xml:space="preserve">H336          </w:t>
      </w:r>
      <w:r w:rsidR="00A138FB">
        <w:t xml:space="preserve">      </w:t>
      </w:r>
      <w:r w:rsidR="006069E0">
        <w:t xml:space="preserve">    May cause drowsiness or dizziness.</w:t>
      </w:r>
    </w:p>
    <w:p w:rsidR="00FD566A" w:rsidRDefault="006069E0" w:rsidP="005B58FF">
      <w:pPr>
        <w:pStyle w:val="ListParagraph"/>
        <w:spacing w:after="0"/>
        <w:ind w:left="0"/>
      </w:pPr>
      <w:r>
        <w:t xml:space="preserve">       </w:t>
      </w:r>
      <w:r w:rsidR="00B40D12">
        <w:tab/>
      </w:r>
      <w:r w:rsidR="00B40D12">
        <w:tab/>
      </w:r>
      <w:r w:rsidR="001A7894">
        <w:t>H412</w:t>
      </w:r>
      <w:r w:rsidR="00157E48">
        <w:tab/>
      </w:r>
      <w:r w:rsidR="00157E48">
        <w:tab/>
      </w:r>
      <w:r w:rsidR="001A7894">
        <w:t>Harmful</w:t>
      </w:r>
      <w:r w:rsidR="000E5E6E" w:rsidRPr="000E5E6E">
        <w:t xml:space="preserve"> to aquatic life with long lasting effects.</w:t>
      </w:r>
    </w:p>
    <w:p w:rsidR="006069E0" w:rsidRPr="00C4715A" w:rsidRDefault="006069E0" w:rsidP="005B58FF">
      <w:pPr>
        <w:spacing w:after="0"/>
      </w:pPr>
      <w:r w:rsidRPr="00FD566A">
        <w:rPr>
          <w:b/>
        </w:rPr>
        <w:t>Precautionary Statements</w:t>
      </w:r>
    </w:p>
    <w:p w:rsidR="00FF112B" w:rsidRPr="00911BA5" w:rsidRDefault="00157E48" w:rsidP="005B58FF">
      <w:pPr>
        <w:pStyle w:val="ListParagraph"/>
        <w:spacing w:after="0"/>
        <w:ind w:left="0" w:firstLine="720"/>
      </w:pPr>
      <w:r>
        <w:t xml:space="preserve">    </w:t>
      </w:r>
      <w:r w:rsidR="00B40D12">
        <w:tab/>
      </w:r>
      <w:r w:rsidR="00FF112B" w:rsidRPr="00911BA5">
        <w:t>P101</w:t>
      </w:r>
      <w:r w:rsidR="00FF112B" w:rsidRPr="00911BA5">
        <w:tab/>
      </w:r>
      <w:r w:rsidR="00FF112B" w:rsidRPr="00911BA5">
        <w:tab/>
        <w:t>If medical advice needed, have product container or label at hand.</w:t>
      </w:r>
    </w:p>
    <w:p w:rsidR="00157E48" w:rsidRPr="00911BA5" w:rsidRDefault="00157E48" w:rsidP="00FF112B">
      <w:pPr>
        <w:pStyle w:val="ListParagraph"/>
        <w:spacing w:after="0"/>
        <w:ind w:firstLine="720"/>
      </w:pPr>
      <w:r w:rsidRPr="00911BA5">
        <w:t>P102                    Keep out of reach of children.</w:t>
      </w:r>
    </w:p>
    <w:p w:rsidR="00CD7962" w:rsidRPr="00911BA5" w:rsidRDefault="00157E48" w:rsidP="005B58FF">
      <w:pPr>
        <w:pStyle w:val="ListParagraph"/>
        <w:spacing w:after="0"/>
        <w:ind w:left="0"/>
      </w:pPr>
      <w:r w:rsidRPr="00911BA5">
        <w:t xml:space="preserve">                       </w:t>
      </w:r>
      <w:r w:rsidR="00B40D12" w:rsidRPr="00911BA5">
        <w:t xml:space="preserve">  </w:t>
      </w:r>
      <w:r w:rsidR="00B40D12" w:rsidRPr="00911BA5">
        <w:tab/>
        <w:t xml:space="preserve">P210                 </w:t>
      </w:r>
      <w:r w:rsidR="00B40D12" w:rsidRPr="00911BA5">
        <w:tab/>
      </w:r>
      <w:r w:rsidR="00CD7962" w:rsidRPr="00911BA5">
        <w:t>Keep away from heat, hot surfaces, sparks, open flames and other ignition sources</w:t>
      </w:r>
    </w:p>
    <w:p w:rsidR="00157E48" w:rsidRPr="00911BA5" w:rsidRDefault="00CD7962" w:rsidP="005B58FF">
      <w:pPr>
        <w:pStyle w:val="ListParagraph"/>
        <w:spacing w:after="0"/>
        <w:ind w:left="0"/>
      </w:pPr>
      <w:r w:rsidRPr="00911BA5">
        <w:t xml:space="preserve"> </w:t>
      </w:r>
      <w:r w:rsidRPr="00911BA5">
        <w:tab/>
      </w:r>
      <w:r w:rsidRPr="00911BA5">
        <w:tab/>
      </w:r>
      <w:r w:rsidRPr="00911BA5">
        <w:tab/>
      </w:r>
      <w:r w:rsidRPr="00911BA5">
        <w:tab/>
      </w:r>
      <w:r w:rsidR="00157E48" w:rsidRPr="00911BA5">
        <w:t>No Smoking.</w:t>
      </w:r>
    </w:p>
    <w:p w:rsidR="00FF112B" w:rsidRPr="00911BA5" w:rsidRDefault="00FF112B" w:rsidP="005B58FF">
      <w:pPr>
        <w:pStyle w:val="ListParagraph"/>
        <w:spacing w:after="0"/>
        <w:ind w:left="0"/>
      </w:pPr>
      <w:r w:rsidRPr="00911BA5">
        <w:tab/>
      </w:r>
      <w:r w:rsidRPr="00911BA5">
        <w:tab/>
        <w:t>P211</w:t>
      </w:r>
      <w:r w:rsidRPr="00911BA5">
        <w:tab/>
      </w:r>
      <w:r w:rsidRPr="00911BA5">
        <w:tab/>
        <w:t>Do not spray on an open flame or other ignition source.</w:t>
      </w:r>
    </w:p>
    <w:p w:rsidR="00157E48" w:rsidRPr="00911BA5" w:rsidRDefault="00B40D12" w:rsidP="005B58FF">
      <w:pPr>
        <w:pStyle w:val="ListParagraph"/>
        <w:spacing w:after="0"/>
        <w:ind w:left="0"/>
      </w:pPr>
      <w:r w:rsidRPr="00911BA5">
        <w:t xml:space="preserve">                  </w:t>
      </w:r>
      <w:r w:rsidRPr="00911BA5">
        <w:tab/>
        <w:t xml:space="preserve">P261             </w:t>
      </w:r>
      <w:r w:rsidRPr="00911BA5">
        <w:tab/>
      </w:r>
      <w:r w:rsidR="00157E48" w:rsidRPr="00911BA5">
        <w:t xml:space="preserve">Avoid breathing </w:t>
      </w:r>
      <w:r w:rsidR="00FF112B" w:rsidRPr="00911BA5">
        <w:t>mist/</w:t>
      </w:r>
      <w:r w:rsidR="00157E48" w:rsidRPr="00911BA5">
        <w:t>vapour</w:t>
      </w:r>
      <w:r w:rsidR="00FF112B" w:rsidRPr="00911BA5">
        <w:t>s</w:t>
      </w:r>
      <w:r w:rsidR="00157E48" w:rsidRPr="00911BA5">
        <w:t>/spray.</w:t>
      </w:r>
    </w:p>
    <w:p w:rsidR="00FF112B" w:rsidRPr="00911BA5" w:rsidRDefault="00FF112B" w:rsidP="005B58FF">
      <w:pPr>
        <w:pStyle w:val="ListParagraph"/>
        <w:spacing w:after="0"/>
        <w:ind w:left="0"/>
      </w:pPr>
      <w:r w:rsidRPr="00911BA5">
        <w:tab/>
      </w:r>
      <w:r w:rsidRPr="00911BA5">
        <w:tab/>
        <w:t>P271</w:t>
      </w:r>
      <w:r w:rsidRPr="00911BA5">
        <w:tab/>
      </w:r>
      <w:r w:rsidRPr="00911BA5">
        <w:tab/>
        <w:t>Use only outdoors or in a well-ventilated area.</w:t>
      </w:r>
    </w:p>
    <w:p w:rsidR="00CD7962" w:rsidRPr="00911BA5" w:rsidRDefault="00B40D12" w:rsidP="005B58FF">
      <w:pPr>
        <w:pStyle w:val="ListParagraph"/>
        <w:spacing w:after="0"/>
        <w:ind w:left="0"/>
      </w:pPr>
      <w:r w:rsidRPr="00911BA5">
        <w:tab/>
      </w:r>
      <w:r w:rsidRPr="00911BA5">
        <w:tab/>
      </w:r>
      <w:r w:rsidR="00157E48" w:rsidRPr="00911BA5">
        <w:t>P28</w:t>
      </w:r>
      <w:r w:rsidR="00CD7962" w:rsidRPr="00911BA5">
        <w:t>0</w:t>
      </w:r>
      <w:r w:rsidRPr="00911BA5">
        <w:tab/>
      </w:r>
      <w:r w:rsidRPr="00911BA5">
        <w:tab/>
      </w:r>
      <w:r w:rsidR="00FF112B" w:rsidRPr="00911BA5">
        <w:t>Wear protective gloves and eye/</w:t>
      </w:r>
      <w:r w:rsidR="00CD7962" w:rsidRPr="00911BA5">
        <w:t>face protection.</w:t>
      </w:r>
    </w:p>
    <w:p w:rsidR="00157E48" w:rsidRPr="00911BA5" w:rsidRDefault="00157E48" w:rsidP="005B58FF">
      <w:pPr>
        <w:pStyle w:val="ListParagraph"/>
        <w:spacing w:after="0"/>
        <w:ind w:left="0"/>
      </w:pPr>
      <w:r w:rsidRPr="00911BA5">
        <w:t xml:space="preserve">                       </w:t>
      </w:r>
      <w:r w:rsidR="00B40D12" w:rsidRPr="00911BA5">
        <w:t xml:space="preserve">   </w:t>
      </w:r>
      <w:r w:rsidR="00B40D12" w:rsidRPr="00911BA5">
        <w:tab/>
      </w:r>
      <w:r w:rsidRPr="00911BA5">
        <w:t xml:space="preserve">P337+313     </w:t>
      </w:r>
      <w:r w:rsidR="00B40D12" w:rsidRPr="00911BA5">
        <w:tab/>
      </w:r>
      <w:r w:rsidRPr="00911BA5">
        <w:t xml:space="preserve">If eye irritation persists: Get medical advice/attention. </w:t>
      </w:r>
    </w:p>
    <w:p w:rsidR="004B6A97" w:rsidRPr="00911BA5" w:rsidRDefault="00A138FB" w:rsidP="005B58FF">
      <w:pPr>
        <w:spacing w:after="0"/>
      </w:pPr>
      <w:r w:rsidRPr="00911BA5">
        <w:rPr>
          <w:b/>
        </w:rPr>
        <w:t>Supplementary precautionary statements</w:t>
      </w:r>
    </w:p>
    <w:p w:rsidR="00157E48" w:rsidRPr="00911BA5" w:rsidRDefault="00B40D12" w:rsidP="005B58FF">
      <w:pPr>
        <w:spacing w:after="0"/>
      </w:pPr>
      <w:r w:rsidRPr="00911BA5">
        <w:t xml:space="preserve">                       </w:t>
      </w:r>
      <w:r w:rsidRPr="00911BA5">
        <w:tab/>
      </w:r>
      <w:r w:rsidR="00157E48" w:rsidRPr="00911BA5">
        <w:t xml:space="preserve">P273         </w:t>
      </w:r>
      <w:r w:rsidRPr="00911BA5">
        <w:t xml:space="preserve">    </w:t>
      </w:r>
      <w:r w:rsidRPr="00911BA5">
        <w:tab/>
      </w:r>
      <w:r w:rsidR="00157E48" w:rsidRPr="00911BA5">
        <w:t xml:space="preserve">Avoid release to the environment. </w:t>
      </w:r>
    </w:p>
    <w:p w:rsidR="00911BA5" w:rsidRPr="00911BA5" w:rsidRDefault="00911BA5" w:rsidP="005B58FF">
      <w:pPr>
        <w:spacing w:after="0"/>
      </w:pPr>
      <w:r w:rsidRPr="00911BA5">
        <w:tab/>
      </w:r>
      <w:r w:rsidRPr="00911BA5">
        <w:tab/>
        <w:t>P301+P310</w:t>
      </w:r>
      <w:r w:rsidRPr="00911BA5">
        <w:tab/>
        <w:t>IF SWALLOWED: Immediately call a POISON CENTRE or doctor/physician.</w:t>
      </w:r>
    </w:p>
    <w:p w:rsidR="00911BA5" w:rsidRPr="00911BA5" w:rsidRDefault="00911BA5" w:rsidP="005B58FF">
      <w:pPr>
        <w:spacing w:after="0"/>
      </w:pPr>
      <w:r w:rsidRPr="00911BA5">
        <w:tab/>
      </w:r>
      <w:r w:rsidRPr="00911BA5">
        <w:tab/>
        <w:t>P331</w:t>
      </w:r>
      <w:r w:rsidRPr="00911BA5">
        <w:tab/>
      </w:r>
      <w:r w:rsidRPr="00911BA5">
        <w:tab/>
        <w:t>Do NOT induce vomiting.</w:t>
      </w:r>
    </w:p>
    <w:p w:rsidR="00911BA5" w:rsidRPr="00911BA5" w:rsidRDefault="00911BA5" w:rsidP="005B58FF">
      <w:pPr>
        <w:spacing w:after="0"/>
      </w:pPr>
      <w:r w:rsidRPr="00911BA5">
        <w:tab/>
      </w:r>
      <w:r w:rsidRPr="00911BA5">
        <w:tab/>
        <w:t>P302+P352</w:t>
      </w:r>
      <w:r w:rsidRPr="00911BA5">
        <w:tab/>
        <w:t>IF ON SKIN: Wash with plenty of water and soap.</w:t>
      </w:r>
      <w:r w:rsidRPr="00911BA5">
        <w:tab/>
      </w:r>
    </w:p>
    <w:p w:rsidR="00CD7962" w:rsidRPr="00911BA5" w:rsidRDefault="00CD7962" w:rsidP="005B58FF">
      <w:pPr>
        <w:spacing w:after="0"/>
      </w:pPr>
      <w:r w:rsidRPr="00911BA5">
        <w:tab/>
      </w:r>
      <w:r w:rsidRPr="00911BA5">
        <w:tab/>
        <w:t>P305+P351+P338  IF IN EYES: Rinse cautiously with water for several minutes</w:t>
      </w:r>
    </w:p>
    <w:p w:rsidR="00CD7962" w:rsidRPr="00911BA5" w:rsidRDefault="00CD7962" w:rsidP="005B58FF">
      <w:pPr>
        <w:spacing w:after="0"/>
      </w:pPr>
      <w:r w:rsidRPr="00911BA5">
        <w:tab/>
      </w:r>
      <w:r w:rsidRPr="00911BA5">
        <w:tab/>
      </w:r>
      <w:r w:rsidRPr="00911BA5">
        <w:tab/>
      </w:r>
      <w:r w:rsidRPr="00911BA5">
        <w:tab/>
        <w:t>Remove contact lenses, if present and easy to do. Continue rinsing.</w:t>
      </w:r>
    </w:p>
    <w:p w:rsidR="00911BA5" w:rsidRPr="00911BA5" w:rsidRDefault="00911BA5" w:rsidP="005B58FF">
      <w:pPr>
        <w:spacing w:after="0"/>
      </w:pPr>
      <w:r w:rsidRPr="00911BA5">
        <w:tab/>
      </w:r>
      <w:r w:rsidRPr="00911BA5">
        <w:tab/>
        <w:t>P405</w:t>
      </w:r>
      <w:r w:rsidRPr="00911BA5">
        <w:tab/>
      </w:r>
      <w:r w:rsidRPr="00911BA5">
        <w:tab/>
        <w:t>Store locked up.</w:t>
      </w:r>
    </w:p>
    <w:p w:rsidR="00157E48" w:rsidRPr="00911BA5" w:rsidRDefault="00B40D12" w:rsidP="005B58FF">
      <w:pPr>
        <w:spacing w:after="0"/>
      </w:pPr>
      <w:r w:rsidRPr="00911BA5">
        <w:t xml:space="preserve">                          </w:t>
      </w:r>
      <w:r w:rsidRPr="00911BA5">
        <w:tab/>
        <w:t xml:space="preserve">P410+412     </w:t>
      </w:r>
      <w:r w:rsidRPr="00911BA5">
        <w:tab/>
      </w:r>
      <w:r w:rsidR="00157E48" w:rsidRPr="00911BA5">
        <w:t xml:space="preserve">Protect from sunlight. Do not expose to temperatures </w:t>
      </w:r>
    </w:p>
    <w:p w:rsidR="00157E48" w:rsidRPr="00911BA5" w:rsidRDefault="00157E48" w:rsidP="005B58FF">
      <w:pPr>
        <w:spacing w:after="0"/>
      </w:pPr>
      <w:r w:rsidRPr="00911BA5">
        <w:t xml:space="preserve">                             </w:t>
      </w:r>
      <w:r w:rsidR="00B40D12" w:rsidRPr="00911BA5">
        <w:t xml:space="preserve">                       </w:t>
      </w:r>
      <w:r w:rsidR="00B40D12" w:rsidRPr="00911BA5">
        <w:tab/>
      </w:r>
      <w:r w:rsidRPr="00911BA5">
        <w:t xml:space="preserve">Exceeding 50°C/122°F. </w:t>
      </w:r>
    </w:p>
    <w:p w:rsidR="004B6A97" w:rsidRDefault="00B40D12" w:rsidP="00911BA5">
      <w:pPr>
        <w:pStyle w:val="ListParagraph"/>
        <w:spacing w:after="0"/>
        <w:ind w:left="0"/>
      </w:pPr>
      <w:r w:rsidRPr="00911BA5">
        <w:tab/>
      </w:r>
      <w:r w:rsidRPr="00911BA5">
        <w:tab/>
        <w:t xml:space="preserve">P501                </w:t>
      </w:r>
      <w:r w:rsidRPr="00911BA5">
        <w:tab/>
      </w:r>
      <w:r w:rsidR="00157E48" w:rsidRPr="00911BA5">
        <w:t xml:space="preserve">Dispose of contents/container </w:t>
      </w:r>
      <w:r w:rsidR="00911BA5" w:rsidRPr="00911BA5">
        <w:t>to an approved waste disposal plant.</w:t>
      </w:r>
    </w:p>
    <w:p w:rsidR="00DA4DF4" w:rsidRDefault="00DA4DF4" w:rsidP="005B58FF">
      <w:pPr>
        <w:spacing w:after="0"/>
        <w:rPr>
          <w:b/>
        </w:rPr>
      </w:pPr>
      <w:r w:rsidRPr="004542C5">
        <w:rPr>
          <w:b/>
        </w:rPr>
        <w:t>Supplement label information</w:t>
      </w:r>
    </w:p>
    <w:p w:rsidR="00354E8B" w:rsidRPr="00354E8B" w:rsidRDefault="00354E8B" w:rsidP="005B58FF">
      <w:pPr>
        <w:spacing w:after="0"/>
      </w:pPr>
      <w:r w:rsidRPr="00354E8B">
        <w:t>No data available</w:t>
      </w:r>
    </w:p>
    <w:p w:rsidR="00FD566A" w:rsidRDefault="00DA4DF4" w:rsidP="005B58FF">
      <w:pPr>
        <w:spacing w:after="0"/>
        <w:rPr>
          <w:b/>
          <w:u w:val="single"/>
        </w:rPr>
      </w:pPr>
      <w:r w:rsidRPr="00A26910">
        <w:rPr>
          <w:b/>
          <w:u w:val="single"/>
        </w:rPr>
        <w:t xml:space="preserve">2.3. Other hazards </w:t>
      </w:r>
    </w:p>
    <w:p w:rsidR="00DA4DF4" w:rsidRDefault="00DA4DF4" w:rsidP="005B58FF">
      <w:pPr>
        <w:spacing w:after="0"/>
      </w:pPr>
      <w:r>
        <w:t xml:space="preserve">Pressurised container. Protect from sunlight and do not expose to temperatures exceeding 50°C. </w:t>
      </w:r>
    </w:p>
    <w:p w:rsidR="00DA4DF4" w:rsidRDefault="00DA4DF4" w:rsidP="005B58FF">
      <w:pPr>
        <w:spacing w:after="0"/>
      </w:pPr>
      <w:r>
        <w:t xml:space="preserve">Do not pierce or burn even after use. Do not spray on naked flame or any incandescent material – </w:t>
      </w:r>
    </w:p>
    <w:p w:rsidR="00DA4DF4" w:rsidRDefault="00DA4DF4" w:rsidP="005B58FF">
      <w:pPr>
        <w:spacing w:after="0"/>
      </w:pPr>
      <w:r>
        <w:t xml:space="preserve">NO SMOKING. </w:t>
      </w:r>
    </w:p>
    <w:p w:rsidR="00DA4DF4" w:rsidRDefault="00DA4DF4" w:rsidP="005B58FF">
      <w:pPr>
        <w:spacing w:after="0"/>
      </w:pPr>
    </w:p>
    <w:p w:rsidR="00DA4DF4" w:rsidRPr="00A26910" w:rsidRDefault="00DA4DF4" w:rsidP="005B58FF">
      <w:pPr>
        <w:spacing w:after="0"/>
        <w:jc w:val="center"/>
        <w:rPr>
          <w:b/>
          <w:u w:val="single"/>
        </w:rPr>
      </w:pPr>
      <w:r w:rsidRPr="000F6637">
        <w:rPr>
          <w:b/>
          <w:highlight w:val="lightGray"/>
          <w:u w:val="single"/>
        </w:rPr>
        <w:t>SECTION 3: COMPOSITION/INFORMATION ON INGREDIENTS</w:t>
      </w:r>
      <w:r w:rsidRPr="00A26910">
        <w:rPr>
          <w:b/>
          <w:u w:val="single"/>
        </w:rPr>
        <w:t xml:space="preserve">               </w:t>
      </w:r>
    </w:p>
    <w:p w:rsidR="00DA4DF4" w:rsidRPr="005B58FF" w:rsidRDefault="00DA4DF4" w:rsidP="005B58FF">
      <w:pPr>
        <w:spacing w:after="0"/>
        <w:rPr>
          <w:b/>
          <w:u w:val="single"/>
        </w:rPr>
      </w:pPr>
      <w:r w:rsidRPr="00A26910">
        <w:rPr>
          <w:b/>
          <w:u w:val="single"/>
        </w:rPr>
        <w:t>3.2 Mixtures</w:t>
      </w:r>
    </w:p>
    <w:tbl>
      <w:tblPr>
        <w:tblStyle w:val="TableGrid"/>
        <w:tblW w:w="0" w:type="auto"/>
        <w:tblLook w:val="04A0" w:firstRow="1" w:lastRow="0" w:firstColumn="1" w:lastColumn="0" w:noHBand="0" w:noVBand="1"/>
      </w:tblPr>
      <w:tblGrid>
        <w:gridCol w:w="10456"/>
      </w:tblGrid>
      <w:tr w:rsidR="00DA4DF4" w:rsidTr="00DA4DF4">
        <w:tc>
          <w:tcPr>
            <w:tcW w:w="10456" w:type="dxa"/>
          </w:tcPr>
          <w:p w:rsidR="00DA4DF4" w:rsidRDefault="00DA4DF4" w:rsidP="005B58FF">
            <w:r>
              <w:t>ACETONE                                                                                                                                                                             10-30%</w:t>
            </w:r>
          </w:p>
          <w:p w:rsidR="00DA4DF4" w:rsidRDefault="00DA4DF4" w:rsidP="005B58FF"/>
          <w:p w:rsidR="00DA4DF4" w:rsidRDefault="00DA4DF4" w:rsidP="005B58FF">
            <w:r>
              <w:t>CAS-No.: 67-64-1                                   EC No.: 200-662-2                     Registration number:  01-2119471330-49</w:t>
            </w:r>
          </w:p>
          <w:p w:rsidR="00C07043" w:rsidRDefault="00BF0E26" w:rsidP="005B58FF">
            <w:r>
              <w:t xml:space="preserve">                                                                  Index No:606-001-00-8             </w:t>
            </w:r>
          </w:p>
        </w:tc>
      </w:tr>
      <w:tr w:rsidR="00DA4DF4" w:rsidTr="00DA4DF4">
        <w:tc>
          <w:tcPr>
            <w:tcW w:w="10456" w:type="dxa"/>
          </w:tcPr>
          <w:p w:rsidR="00DA4DF4" w:rsidRDefault="00DA4DF4" w:rsidP="005B58FF">
            <w:r>
              <w:t xml:space="preserve">Classification (EC 1272/2008)                                                         </w:t>
            </w:r>
            <w:r w:rsidR="00C07043">
              <w:t xml:space="preserve"> </w:t>
            </w:r>
            <w:r>
              <w:t xml:space="preserve"> </w:t>
            </w:r>
          </w:p>
          <w:p w:rsidR="00DA4DF4" w:rsidRDefault="00DA4DF4" w:rsidP="005B58FF">
            <w:r>
              <w:t xml:space="preserve">Flam. Liq. 2 – H225                                                  </w:t>
            </w:r>
            <w:r w:rsidR="00BB2BC2">
              <w:t xml:space="preserve">                          </w:t>
            </w:r>
          </w:p>
          <w:p w:rsidR="00DA4DF4" w:rsidRDefault="0092305B" w:rsidP="005B58FF">
            <w:r>
              <w:t xml:space="preserve">STOT SE 3 – H336                                                       </w:t>
            </w:r>
            <w:r w:rsidR="00BB2BC2">
              <w:t xml:space="preserve">                       </w:t>
            </w:r>
            <w:r w:rsidR="00DA4DF4">
              <w:t xml:space="preserve">                                                                                          </w:t>
            </w:r>
          </w:p>
          <w:p w:rsidR="00B16E92" w:rsidRDefault="00DA4DF4" w:rsidP="005B58FF">
            <w:r>
              <w:t xml:space="preserve">Eye irrit. 2 – H319                                                    </w:t>
            </w:r>
            <w:r w:rsidR="00BB2BC2">
              <w:t xml:space="preserve">                          </w:t>
            </w:r>
            <w:r w:rsidR="00B16E92">
              <w:t xml:space="preserve">                                                                                                             </w:t>
            </w:r>
          </w:p>
        </w:tc>
      </w:tr>
      <w:tr w:rsidR="00C07043" w:rsidTr="00C07043">
        <w:tc>
          <w:tcPr>
            <w:tcW w:w="10456" w:type="dxa"/>
          </w:tcPr>
          <w:p w:rsidR="00C07043" w:rsidRDefault="00790225" w:rsidP="005B58FF">
            <w:r>
              <w:t>PETROLEUM GASES LIQUIFIED</w:t>
            </w:r>
            <w:r w:rsidR="00C07043">
              <w:t xml:space="preserve">                                                           </w:t>
            </w:r>
            <w:r w:rsidR="00D51044">
              <w:t xml:space="preserve">                                                                              20-40%</w:t>
            </w:r>
            <w:r w:rsidR="00C07043">
              <w:t xml:space="preserve">                                                                                                                   </w:t>
            </w:r>
          </w:p>
          <w:p w:rsidR="00C07043" w:rsidRDefault="00C07043" w:rsidP="005B58FF"/>
          <w:p w:rsidR="00C07043" w:rsidRDefault="00C07043" w:rsidP="005B58FF">
            <w:r>
              <w:t xml:space="preserve">CAS- </w:t>
            </w:r>
            <w:r w:rsidR="00790225">
              <w:t>No.: 68476-85-7                           EC No.: 270-704-2</w:t>
            </w:r>
          </w:p>
          <w:p w:rsidR="00977E02" w:rsidRDefault="00977E02" w:rsidP="005B58FF"/>
        </w:tc>
      </w:tr>
      <w:tr w:rsidR="00C07043" w:rsidTr="00C07043">
        <w:tc>
          <w:tcPr>
            <w:tcW w:w="10456" w:type="dxa"/>
          </w:tcPr>
          <w:p w:rsidR="00C07043" w:rsidRDefault="00C07043" w:rsidP="005B58FF">
            <w:r>
              <w:lastRenderedPageBreak/>
              <w:t xml:space="preserve">Classification (EC 1272/2008)                                                           </w:t>
            </w:r>
          </w:p>
          <w:p w:rsidR="00C07043" w:rsidRDefault="00C07043" w:rsidP="005B58FF">
            <w:r>
              <w:t xml:space="preserve">Flam. Gas 1- H220                                                                               </w:t>
            </w:r>
          </w:p>
        </w:tc>
      </w:tr>
      <w:tr w:rsidR="00B42206" w:rsidTr="00B42206">
        <w:tc>
          <w:tcPr>
            <w:tcW w:w="10456" w:type="dxa"/>
          </w:tcPr>
          <w:p w:rsidR="00B42206" w:rsidRPr="00D171C7" w:rsidRDefault="00B42206" w:rsidP="005B58FF">
            <w:pPr>
              <w:rPr>
                <w:highlight w:val="lightGray"/>
              </w:rPr>
            </w:pPr>
            <w:r w:rsidRPr="00D171C7">
              <w:rPr>
                <w:highlight w:val="lightGray"/>
              </w:rPr>
              <w:t>Hydrocarbons, C7,n-alkanes, isoalkanes,cyclics                                                                                                             5-15%</w:t>
            </w:r>
          </w:p>
          <w:p w:rsidR="00B42206" w:rsidRPr="00D171C7" w:rsidRDefault="00B42206" w:rsidP="005B58FF">
            <w:pPr>
              <w:rPr>
                <w:highlight w:val="lightGray"/>
              </w:rPr>
            </w:pPr>
            <w:r w:rsidRPr="00D171C7">
              <w:rPr>
                <w:highlight w:val="lightGray"/>
              </w:rPr>
              <w:t>CAS No:</w:t>
            </w:r>
            <w:r w:rsidR="00556F87" w:rsidRPr="00D171C7">
              <w:rPr>
                <w:highlight w:val="lightGray"/>
              </w:rPr>
              <w:t xml:space="preserve">64742-49-0               </w:t>
            </w:r>
            <w:r w:rsidRPr="00D171C7">
              <w:rPr>
                <w:highlight w:val="lightGray"/>
              </w:rPr>
              <w:t xml:space="preserve">               </w:t>
            </w:r>
            <w:r w:rsidR="00556F87" w:rsidRPr="00D171C7">
              <w:rPr>
                <w:highlight w:val="lightGray"/>
              </w:rPr>
              <w:t>EC No: 927-510-4</w:t>
            </w:r>
            <w:r w:rsidRPr="00D171C7">
              <w:rPr>
                <w:highlight w:val="lightGray"/>
              </w:rPr>
              <w:t xml:space="preserve">                       Registr</w:t>
            </w:r>
            <w:r w:rsidR="00FF112B" w:rsidRPr="00D171C7">
              <w:rPr>
                <w:highlight w:val="lightGray"/>
              </w:rPr>
              <w:t>at</w:t>
            </w:r>
            <w:r w:rsidRPr="00D171C7">
              <w:rPr>
                <w:highlight w:val="lightGray"/>
              </w:rPr>
              <w:t>ion number:01-2119475515-33-xxxx</w:t>
            </w:r>
          </w:p>
          <w:p w:rsidR="00B42206" w:rsidRPr="00D171C7" w:rsidRDefault="00B42206" w:rsidP="005B58FF">
            <w:pPr>
              <w:rPr>
                <w:highlight w:val="lightGray"/>
              </w:rPr>
            </w:pPr>
            <w:r w:rsidRPr="00D171C7">
              <w:rPr>
                <w:highlight w:val="lightGray"/>
              </w:rPr>
              <w:t xml:space="preserve">Classification (EC 1272/2008)                                                                                                                          </w:t>
            </w:r>
          </w:p>
          <w:p w:rsidR="00B42206" w:rsidRPr="00D171C7" w:rsidRDefault="00B42206" w:rsidP="005B58FF">
            <w:pPr>
              <w:rPr>
                <w:highlight w:val="lightGray"/>
              </w:rPr>
            </w:pPr>
            <w:r w:rsidRPr="00D171C7">
              <w:rPr>
                <w:highlight w:val="lightGray"/>
              </w:rPr>
              <w:t>STOT SE 3 - H336</w:t>
            </w:r>
          </w:p>
          <w:p w:rsidR="00B42206" w:rsidRPr="00D171C7" w:rsidRDefault="00B42206" w:rsidP="005B58FF">
            <w:pPr>
              <w:rPr>
                <w:highlight w:val="lightGray"/>
              </w:rPr>
            </w:pPr>
            <w:r w:rsidRPr="00D171C7">
              <w:rPr>
                <w:highlight w:val="lightGray"/>
              </w:rPr>
              <w:t>Asp. Tox. 1 - H304</w:t>
            </w:r>
          </w:p>
          <w:p w:rsidR="00B42206" w:rsidRPr="00D171C7" w:rsidRDefault="00B42206" w:rsidP="005B58FF">
            <w:pPr>
              <w:rPr>
                <w:highlight w:val="lightGray"/>
              </w:rPr>
            </w:pPr>
            <w:r w:rsidRPr="00D171C7">
              <w:rPr>
                <w:highlight w:val="lightGray"/>
              </w:rPr>
              <w:t>Skin Irrit. 2 - H315</w:t>
            </w:r>
          </w:p>
          <w:p w:rsidR="00B42206" w:rsidRPr="00D171C7" w:rsidRDefault="001A7894" w:rsidP="005B58FF">
            <w:pPr>
              <w:rPr>
                <w:highlight w:val="lightGray"/>
              </w:rPr>
            </w:pPr>
            <w:r w:rsidRPr="00D171C7">
              <w:rPr>
                <w:highlight w:val="lightGray"/>
              </w:rPr>
              <w:t>Aquatic Chronic 3 - H412</w:t>
            </w:r>
          </w:p>
        </w:tc>
      </w:tr>
      <w:tr w:rsidR="00B42206" w:rsidTr="00B42206">
        <w:tc>
          <w:tcPr>
            <w:tcW w:w="10456" w:type="dxa"/>
          </w:tcPr>
          <w:p w:rsidR="00B42206" w:rsidRPr="00D171C7" w:rsidRDefault="00B42206" w:rsidP="005B58FF">
            <w:pPr>
              <w:rPr>
                <w:highlight w:val="lightGray"/>
              </w:rPr>
            </w:pPr>
            <w:r w:rsidRPr="00D171C7">
              <w:rPr>
                <w:highlight w:val="lightGray"/>
              </w:rPr>
              <w:t>Hydrocarbons, C6,isoalkanes, &lt;5% n-hexane                                                                                                                5-15%</w:t>
            </w:r>
          </w:p>
          <w:p w:rsidR="00B42206" w:rsidRPr="00D171C7" w:rsidRDefault="00B42206" w:rsidP="005B58FF">
            <w:pPr>
              <w:rPr>
                <w:highlight w:val="lightGray"/>
              </w:rPr>
            </w:pPr>
            <w:r w:rsidRPr="00D171C7">
              <w:rPr>
                <w:highlight w:val="lightGray"/>
              </w:rPr>
              <w:t>CAS No:</w:t>
            </w:r>
            <w:r w:rsidR="00556F87" w:rsidRPr="00D171C7">
              <w:rPr>
                <w:highlight w:val="lightGray"/>
              </w:rPr>
              <w:t xml:space="preserve"> 64742-49-0    </w:t>
            </w:r>
            <w:r w:rsidRPr="00D171C7">
              <w:rPr>
                <w:highlight w:val="lightGray"/>
              </w:rPr>
              <w:t xml:space="preserve">                         </w:t>
            </w:r>
            <w:r w:rsidR="00556F87" w:rsidRPr="00D171C7">
              <w:rPr>
                <w:highlight w:val="lightGray"/>
              </w:rPr>
              <w:t>EC No: 931-254-9</w:t>
            </w:r>
            <w:r w:rsidRPr="00D171C7">
              <w:rPr>
                <w:highlight w:val="lightGray"/>
              </w:rPr>
              <w:t xml:space="preserve">                  </w:t>
            </w:r>
            <w:r w:rsidR="00556F87" w:rsidRPr="00D171C7">
              <w:rPr>
                <w:highlight w:val="lightGray"/>
              </w:rPr>
              <w:t xml:space="preserve">     </w:t>
            </w:r>
            <w:r w:rsidRPr="00D171C7">
              <w:rPr>
                <w:highlight w:val="lightGray"/>
              </w:rPr>
              <w:t>Registration number:01-2119484651-34-xxxx</w:t>
            </w:r>
          </w:p>
          <w:p w:rsidR="00B42206" w:rsidRPr="00D171C7" w:rsidRDefault="00B42206" w:rsidP="005B58FF">
            <w:pPr>
              <w:rPr>
                <w:highlight w:val="lightGray"/>
              </w:rPr>
            </w:pPr>
            <w:r w:rsidRPr="00D171C7">
              <w:rPr>
                <w:highlight w:val="lightGray"/>
              </w:rPr>
              <w:t xml:space="preserve">Classification (EC 1272/2008)                                                           </w:t>
            </w:r>
          </w:p>
          <w:p w:rsidR="00B42206" w:rsidRPr="00D171C7" w:rsidRDefault="00B42206" w:rsidP="005B58FF">
            <w:pPr>
              <w:rPr>
                <w:highlight w:val="lightGray"/>
              </w:rPr>
            </w:pPr>
            <w:r w:rsidRPr="00D171C7">
              <w:rPr>
                <w:highlight w:val="lightGray"/>
              </w:rPr>
              <w:t>STOT SE 3 - H336</w:t>
            </w:r>
          </w:p>
          <w:p w:rsidR="00B42206" w:rsidRPr="00D171C7" w:rsidRDefault="00B42206" w:rsidP="005B58FF">
            <w:pPr>
              <w:rPr>
                <w:highlight w:val="lightGray"/>
              </w:rPr>
            </w:pPr>
            <w:r w:rsidRPr="00D171C7">
              <w:rPr>
                <w:highlight w:val="lightGray"/>
              </w:rPr>
              <w:t>Asp. Tox. 1 - H304</w:t>
            </w:r>
          </w:p>
          <w:p w:rsidR="00B42206" w:rsidRPr="00D171C7" w:rsidRDefault="00B42206" w:rsidP="005B58FF">
            <w:pPr>
              <w:rPr>
                <w:highlight w:val="lightGray"/>
              </w:rPr>
            </w:pPr>
            <w:r w:rsidRPr="00D171C7">
              <w:rPr>
                <w:highlight w:val="lightGray"/>
              </w:rPr>
              <w:t>Skin Irrit. 2 - H315</w:t>
            </w:r>
          </w:p>
          <w:p w:rsidR="00B42206" w:rsidRPr="00D171C7" w:rsidRDefault="00556F87" w:rsidP="005B58FF">
            <w:pPr>
              <w:rPr>
                <w:highlight w:val="lightGray"/>
              </w:rPr>
            </w:pPr>
            <w:r w:rsidRPr="00D171C7">
              <w:rPr>
                <w:highlight w:val="lightGray"/>
              </w:rPr>
              <w:t>Aquatic Chronic 3 - H412</w:t>
            </w:r>
          </w:p>
          <w:p w:rsidR="00B42206" w:rsidRPr="00D171C7" w:rsidRDefault="00B42206" w:rsidP="005B58FF">
            <w:pPr>
              <w:rPr>
                <w:highlight w:val="lightGray"/>
              </w:rPr>
            </w:pPr>
            <w:r w:rsidRPr="00D171C7">
              <w:rPr>
                <w:highlight w:val="lightGray"/>
              </w:rPr>
              <w:t>Flam Liq. 2 - H225</w:t>
            </w:r>
          </w:p>
          <w:p w:rsidR="00B42206" w:rsidRPr="00D171C7" w:rsidRDefault="00B42206" w:rsidP="005B58FF">
            <w:pPr>
              <w:rPr>
                <w:highlight w:val="lightGray"/>
              </w:rPr>
            </w:pPr>
            <w:r w:rsidRPr="00D171C7">
              <w:rPr>
                <w:highlight w:val="lightGray"/>
              </w:rPr>
              <w:t>EUH066</w:t>
            </w:r>
          </w:p>
        </w:tc>
      </w:tr>
    </w:tbl>
    <w:p w:rsidR="00977E02" w:rsidRDefault="00977E02" w:rsidP="005B58FF">
      <w:pPr>
        <w:spacing w:after="0"/>
      </w:pPr>
      <w:r>
        <w:t xml:space="preserve">The </w:t>
      </w:r>
      <w:r w:rsidR="00BB2BC2">
        <w:t xml:space="preserve">full text for all </w:t>
      </w:r>
      <w:r>
        <w:t>hazard statement</w:t>
      </w:r>
      <w:r w:rsidR="00C4715A">
        <w:t xml:space="preserve">s are displayed in Section 16. </w:t>
      </w:r>
    </w:p>
    <w:p w:rsidR="00B42206" w:rsidRDefault="00B42206" w:rsidP="005B58FF">
      <w:pPr>
        <w:spacing w:after="0"/>
      </w:pPr>
    </w:p>
    <w:p w:rsidR="00977E02" w:rsidRPr="00A26910" w:rsidRDefault="00977E02" w:rsidP="005B58FF">
      <w:pPr>
        <w:spacing w:after="0"/>
        <w:jc w:val="center"/>
        <w:rPr>
          <w:b/>
          <w:u w:val="single"/>
        </w:rPr>
      </w:pPr>
      <w:r w:rsidRPr="000F6637">
        <w:rPr>
          <w:b/>
          <w:highlight w:val="lightGray"/>
          <w:u w:val="single"/>
        </w:rPr>
        <w:t>SECTION 4: FIRST AID MEASURES</w:t>
      </w:r>
    </w:p>
    <w:p w:rsidR="00977E02" w:rsidRPr="00A26910" w:rsidRDefault="00977E02" w:rsidP="005B58FF">
      <w:pPr>
        <w:spacing w:after="0"/>
        <w:rPr>
          <w:b/>
          <w:u w:val="single"/>
        </w:rPr>
      </w:pPr>
      <w:r w:rsidRPr="00A26910">
        <w:rPr>
          <w:b/>
          <w:u w:val="single"/>
        </w:rPr>
        <w:t>4.1 Description of first aid measures</w:t>
      </w:r>
    </w:p>
    <w:p w:rsidR="00C4715A" w:rsidRDefault="00C4715A" w:rsidP="005B58FF">
      <w:pPr>
        <w:spacing w:after="0"/>
        <w:rPr>
          <w:b/>
        </w:rPr>
      </w:pPr>
      <w:r>
        <w:rPr>
          <w:b/>
        </w:rPr>
        <w:t xml:space="preserve">General information </w:t>
      </w:r>
    </w:p>
    <w:p w:rsidR="00354E8B" w:rsidRDefault="00977E02" w:rsidP="005B58FF">
      <w:pPr>
        <w:spacing w:after="0"/>
        <w:rPr>
          <w:b/>
        </w:rPr>
      </w:pPr>
      <w:r>
        <w:t>Move the exposed person to fresh air at once. Get medical attention if any discomfort continues.</w:t>
      </w:r>
    </w:p>
    <w:p w:rsidR="00977E02" w:rsidRPr="00977E02" w:rsidRDefault="00977E02" w:rsidP="005B58FF">
      <w:pPr>
        <w:spacing w:after="0"/>
        <w:rPr>
          <w:b/>
        </w:rPr>
      </w:pPr>
      <w:r w:rsidRPr="00977E02">
        <w:rPr>
          <w:b/>
        </w:rPr>
        <w:t>Inhalation</w:t>
      </w:r>
    </w:p>
    <w:p w:rsidR="00354E8B" w:rsidRPr="005B58FF" w:rsidRDefault="00977E02" w:rsidP="005B58FF">
      <w:pPr>
        <w:spacing w:after="0"/>
      </w:pPr>
      <w:r>
        <w:t xml:space="preserve">Move the exposed person to fresh air at once.  When breathing is difficult, properly trained personnel may assist affected person by administering oxygen. Keep the affected person warm and at rest.   Get prompt medical attention. </w:t>
      </w:r>
    </w:p>
    <w:p w:rsidR="00977E02" w:rsidRDefault="00977E02" w:rsidP="005B58FF">
      <w:pPr>
        <w:spacing w:after="0"/>
        <w:rPr>
          <w:b/>
        </w:rPr>
      </w:pPr>
      <w:r w:rsidRPr="00977E02">
        <w:rPr>
          <w:b/>
        </w:rPr>
        <w:t>Ingestion</w:t>
      </w:r>
    </w:p>
    <w:p w:rsidR="00354E8B" w:rsidRPr="005B58FF" w:rsidRDefault="00392DAF" w:rsidP="005B58FF">
      <w:pPr>
        <w:spacing w:after="0"/>
        <w:rPr>
          <w:i/>
        </w:rPr>
      </w:pPr>
      <w:r>
        <w:t>DO NOT induce vomiting. Get medical attention imme</w:t>
      </w:r>
      <w:r w:rsidRPr="00426A9C">
        <w:t>d</w:t>
      </w:r>
      <w:r>
        <w:t>i</w:t>
      </w:r>
      <w:r w:rsidRPr="00426A9C">
        <w:t>ately</w:t>
      </w:r>
    </w:p>
    <w:p w:rsidR="00354E8B" w:rsidRPr="00354E8B" w:rsidRDefault="00977E02" w:rsidP="005B58FF">
      <w:pPr>
        <w:spacing w:after="0"/>
        <w:rPr>
          <w:b/>
        </w:rPr>
      </w:pPr>
      <w:r w:rsidRPr="00977E02">
        <w:rPr>
          <w:b/>
        </w:rPr>
        <w:t>Skin contact</w:t>
      </w:r>
    </w:p>
    <w:p w:rsidR="00354E8B" w:rsidRDefault="00392DAF" w:rsidP="005B58FF">
      <w:pPr>
        <w:spacing w:after="0"/>
        <w:rPr>
          <w:b/>
        </w:rPr>
      </w:pPr>
      <w:r>
        <w:t>Wash the skin immediately with soap and water. Promptly remove clothing if soaked through and wash as above.  Get medical attention if any discomfort continues</w:t>
      </w:r>
    </w:p>
    <w:p w:rsidR="006D1A6F" w:rsidRDefault="006D1A6F" w:rsidP="005B58FF">
      <w:pPr>
        <w:spacing w:after="0"/>
        <w:rPr>
          <w:b/>
        </w:rPr>
      </w:pPr>
      <w:r w:rsidRPr="006D1A6F">
        <w:rPr>
          <w:b/>
        </w:rPr>
        <w:t>Eye Contact</w:t>
      </w:r>
    </w:p>
    <w:p w:rsidR="00FF18C7" w:rsidRDefault="00FF18C7" w:rsidP="005B58FF">
      <w:pPr>
        <w:spacing w:after="0"/>
      </w:pPr>
      <w:r>
        <w:t>Rinse cautiously with water for several minutes. Remove contact lenses, if p</w:t>
      </w:r>
      <w:r w:rsidR="00392DAF">
        <w:t>resent and easy to do. Continue</w:t>
      </w:r>
    </w:p>
    <w:p w:rsidR="00354E8B" w:rsidRPr="005B58FF" w:rsidRDefault="00392DAF" w:rsidP="005B58FF">
      <w:pPr>
        <w:spacing w:after="0"/>
        <w:rPr>
          <w:b/>
        </w:rPr>
      </w:pPr>
      <w:r>
        <w:t xml:space="preserve"> </w:t>
      </w:r>
      <w:r w:rsidR="00FF18C7">
        <w:t>rinsing.</w:t>
      </w:r>
    </w:p>
    <w:p w:rsidR="006D1A6F" w:rsidRDefault="006D1A6F" w:rsidP="005B58FF">
      <w:pPr>
        <w:spacing w:after="0"/>
        <w:rPr>
          <w:b/>
          <w:u w:val="single"/>
        </w:rPr>
      </w:pPr>
      <w:r w:rsidRPr="00A26910">
        <w:rPr>
          <w:b/>
          <w:u w:val="single"/>
        </w:rPr>
        <w:t>4.2 Most important symptoms and effects, both acute and delayed</w:t>
      </w:r>
    </w:p>
    <w:p w:rsidR="00354E8B" w:rsidRPr="005B58FF" w:rsidRDefault="00392DAF" w:rsidP="005B58FF">
      <w:pPr>
        <w:spacing w:after="0"/>
      </w:pPr>
      <w:r w:rsidRPr="00796C5C">
        <w:t>The most important known symptoms and effects are described in the labelling section 2.2, and/or in section 11.</w:t>
      </w:r>
    </w:p>
    <w:p w:rsidR="006D1A6F" w:rsidRDefault="004E6A61" w:rsidP="005B58FF">
      <w:pPr>
        <w:spacing w:after="0"/>
        <w:rPr>
          <w:b/>
          <w:u w:val="single"/>
        </w:rPr>
      </w:pPr>
      <w:r w:rsidRPr="00A26910">
        <w:rPr>
          <w:b/>
          <w:u w:val="single"/>
        </w:rPr>
        <w:t>4.3 Indication of any immediate medical attention and special treatment needed</w:t>
      </w:r>
    </w:p>
    <w:p w:rsidR="00392DAF" w:rsidRPr="00392DAF" w:rsidRDefault="005B58FF" w:rsidP="005B58FF">
      <w:pPr>
        <w:spacing w:after="0"/>
      </w:pPr>
      <w:r>
        <w:t>No data available</w:t>
      </w:r>
    </w:p>
    <w:p w:rsidR="004E6A61" w:rsidRPr="00A26910" w:rsidRDefault="004E6A61" w:rsidP="005B58FF">
      <w:pPr>
        <w:spacing w:after="0"/>
        <w:jc w:val="center"/>
        <w:rPr>
          <w:b/>
          <w:u w:val="single"/>
        </w:rPr>
      </w:pPr>
      <w:r w:rsidRPr="000F6637">
        <w:rPr>
          <w:b/>
          <w:highlight w:val="lightGray"/>
          <w:u w:val="single"/>
        </w:rPr>
        <w:t>SECTION 5: FIREFIGHTING MEASURES</w:t>
      </w:r>
    </w:p>
    <w:p w:rsidR="004E6A61" w:rsidRPr="00A26910" w:rsidRDefault="004E6A61" w:rsidP="005B58FF">
      <w:pPr>
        <w:spacing w:after="0"/>
        <w:rPr>
          <w:b/>
          <w:u w:val="single"/>
        </w:rPr>
      </w:pPr>
      <w:r w:rsidRPr="00A26910">
        <w:rPr>
          <w:b/>
          <w:u w:val="single"/>
        </w:rPr>
        <w:t>5.1 Extinguishing media</w:t>
      </w:r>
    </w:p>
    <w:p w:rsidR="004E6A61" w:rsidRDefault="004E6A61" w:rsidP="005B58FF">
      <w:pPr>
        <w:spacing w:after="0"/>
      </w:pPr>
      <w:r>
        <w:t>Extinguishing media</w:t>
      </w:r>
    </w:p>
    <w:p w:rsidR="00354E8B" w:rsidRPr="005B58FF" w:rsidRDefault="00FF18C7" w:rsidP="005B58FF">
      <w:pPr>
        <w:spacing w:after="0"/>
      </w:pPr>
      <w:r w:rsidRPr="005B10F4">
        <w:t>Fire can be extinguished using: foam; carbon dioxide; dry powder</w:t>
      </w:r>
    </w:p>
    <w:p w:rsidR="004E6A61" w:rsidRPr="00A26910" w:rsidRDefault="004E6A61" w:rsidP="005B58FF">
      <w:pPr>
        <w:spacing w:after="0"/>
        <w:rPr>
          <w:b/>
          <w:u w:val="single"/>
        </w:rPr>
      </w:pPr>
      <w:r w:rsidRPr="00A26910">
        <w:rPr>
          <w:b/>
          <w:u w:val="single"/>
        </w:rPr>
        <w:t>5.2 Special hazards arising from the substance or mixture</w:t>
      </w:r>
    </w:p>
    <w:p w:rsidR="004E6A61" w:rsidRDefault="004E6A61" w:rsidP="005B58FF">
      <w:pPr>
        <w:spacing w:after="0"/>
      </w:pPr>
      <w:r>
        <w:t>Unusual fire &amp; Explosion hazards</w:t>
      </w:r>
    </w:p>
    <w:p w:rsidR="00354E8B" w:rsidRPr="005B58FF" w:rsidRDefault="004E6A61" w:rsidP="005B58FF">
      <w:pPr>
        <w:spacing w:after="0"/>
      </w:pPr>
      <w:r>
        <w:t>Aerosol cans may explode in fire.</w:t>
      </w:r>
    </w:p>
    <w:p w:rsidR="004E6A61" w:rsidRDefault="004E6A61" w:rsidP="005B58FF">
      <w:pPr>
        <w:spacing w:after="0"/>
        <w:rPr>
          <w:b/>
          <w:u w:val="single"/>
        </w:rPr>
      </w:pPr>
      <w:r w:rsidRPr="00A26910">
        <w:rPr>
          <w:b/>
          <w:u w:val="single"/>
        </w:rPr>
        <w:t>5.3 Advice for firefighters</w:t>
      </w:r>
    </w:p>
    <w:p w:rsidR="00392DAF" w:rsidRDefault="00392DAF" w:rsidP="005B58FF">
      <w:pPr>
        <w:spacing w:after="0"/>
      </w:pPr>
      <w:r w:rsidRPr="003329F8">
        <w:t>Wear self contained breathing apparatus</w:t>
      </w:r>
    </w:p>
    <w:p w:rsidR="00354E8B" w:rsidRPr="00A26910" w:rsidRDefault="00354E8B" w:rsidP="005B58FF">
      <w:pPr>
        <w:spacing w:after="0"/>
        <w:rPr>
          <w:b/>
          <w:u w:val="single"/>
        </w:rPr>
      </w:pPr>
    </w:p>
    <w:p w:rsidR="004E6A61" w:rsidRPr="00A26910" w:rsidRDefault="004E6A61" w:rsidP="005B58FF">
      <w:pPr>
        <w:spacing w:after="0"/>
        <w:jc w:val="center"/>
        <w:rPr>
          <w:b/>
          <w:u w:val="single"/>
        </w:rPr>
      </w:pPr>
      <w:r w:rsidRPr="000F6637">
        <w:rPr>
          <w:b/>
          <w:highlight w:val="lightGray"/>
          <w:u w:val="single"/>
        </w:rPr>
        <w:t>SECTION 6: ACCIDENTAL RELEASE MEASURES</w:t>
      </w:r>
    </w:p>
    <w:p w:rsidR="004E6A61" w:rsidRDefault="004E6A61" w:rsidP="005B58FF">
      <w:pPr>
        <w:spacing w:after="0"/>
        <w:rPr>
          <w:b/>
          <w:u w:val="single"/>
        </w:rPr>
      </w:pPr>
      <w:r w:rsidRPr="00A26910">
        <w:rPr>
          <w:b/>
          <w:u w:val="single"/>
        </w:rPr>
        <w:lastRenderedPageBreak/>
        <w:t>6.1. Personal precautions, protective equipment and emergency procedures</w:t>
      </w:r>
    </w:p>
    <w:p w:rsidR="00354E8B" w:rsidRPr="005B58FF" w:rsidRDefault="00392DAF" w:rsidP="005B58FF">
      <w:pPr>
        <w:spacing w:after="0"/>
      </w:pPr>
      <w:r>
        <w:t xml:space="preserve">Avoid skin and eye contact. Ensure adequate ventilation. Avoid breathing vapours, mist or gas. Wear personal protective equipment (see section 8). </w:t>
      </w:r>
    </w:p>
    <w:p w:rsidR="004E6A61" w:rsidRDefault="004E6A61" w:rsidP="005B58FF">
      <w:pPr>
        <w:spacing w:after="0"/>
        <w:rPr>
          <w:b/>
          <w:u w:val="single"/>
        </w:rPr>
      </w:pPr>
      <w:r w:rsidRPr="00A26910">
        <w:rPr>
          <w:b/>
          <w:u w:val="single"/>
        </w:rPr>
        <w:t>6.2 Environmental precautions</w:t>
      </w:r>
    </w:p>
    <w:p w:rsidR="00354E8B" w:rsidRPr="005B58FF" w:rsidRDefault="00CE465C" w:rsidP="00354E8B">
      <w:pPr>
        <w:spacing w:after="0"/>
      </w:pPr>
      <w:r w:rsidRPr="003329F8">
        <w:t>Spillages or uncontrolled discharges into watercourses must be reported immediately to the Environment Agency or other regulatory body. Do not discharge into drains or watercourses or onto the ground.</w:t>
      </w:r>
    </w:p>
    <w:p w:rsidR="004E6A61" w:rsidRDefault="004E6A61" w:rsidP="00354E8B">
      <w:pPr>
        <w:spacing w:after="0"/>
        <w:rPr>
          <w:b/>
          <w:u w:val="single"/>
        </w:rPr>
      </w:pPr>
      <w:r w:rsidRPr="00A26910">
        <w:rPr>
          <w:b/>
          <w:u w:val="single"/>
        </w:rPr>
        <w:t>6.3 Methods and material for containment and cleaning up</w:t>
      </w:r>
    </w:p>
    <w:p w:rsidR="00354E8B" w:rsidRPr="005B58FF" w:rsidRDefault="00CE465C" w:rsidP="00354E8B">
      <w:pPr>
        <w:spacing w:after="0"/>
      </w:pPr>
      <w:r w:rsidRPr="00525DE8">
        <w:t>Provide ventilation and confine spill. Do not allow runoff to sewer</w:t>
      </w:r>
      <w:r>
        <w:t>. Absorb in vermiculite, dry sand or earth, and place into containers.</w:t>
      </w:r>
    </w:p>
    <w:p w:rsidR="004E6A61" w:rsidRPr="00A26910" w:rsidRDefault="004E6A61" w:rsidP="00354E8B">
      <w:pPr>
        <w:spacing w:after="0"/>
        <w:rPr>
          <w:b/>
          <w:u w:val="single"/>
        </w:rPr>
      </w:pPr>
      <w:r w:rsidRPr="00A26910">
        <w:rPr>
          <w:b/>
          <w:u w:val="single"/>
        </w:rPr>
        <w:t xml:space="preserve">6.4 Reference to other sections </w:t>
      </w:r>
    </w:p>
    <w:p w:rsidR="004E6A61" w:rsidRDefault="004E6A61" w:rsidP="005B58FF">
      <w:pPr>
        <w:spacing w:after="0"/>
      </w:pPr>
      <w:r>
        <w:t xml:space="preserve">Wear protective clothing as described in section 8 of this safety data sheet. </w:t>
      </w:r>
    </w:p>
    <w:p w:rsidR="00354E8B" w:rsidRDefault="00354E8B" w:rsidP="005B58FF">
      <w:pPr>
        <w:spacing w:after="0"/>
      </w:pPr>
    </w:p>
    <w:p w:rsidR="005B58FF" w:rsidRDefault="004E6A61" w:rsidP="005B58FF">
      <w:pPr>
        <w:spacing w:after="0"/>
        <w:jc w:val="center"/>
        <w:rPr>
          <w:b/>
          <w:u w:val="single"/>
        </w:rPr>
      </w:pPr>
      <w:r w:rsidRPr="00C4715A">
        <w:rPr>
          <w:b/>
          <w:highlight w:val="lightGray"/>
          <w:u w:val="single"/>
        </w:rPr>
        <w:t>SECTION 7: HANDLING AND STORAGE</w:t>
      </w:r>
    </w:p>
    <w:p w:rsidR="004E6A61" w:rsidRPr="00A26910" w:rsidRDefault="004E6A61" w:rsidP="005B58FF">
      <w:pPr>
        <w:spacing w:after="0"/>
        <w:jc w:val="center"/>
        <w:rPr>
          <w:b/>
          <w:u w:val="single"/>
        </w:rPr>
      </w:pPr>
      <w:r w:rsidRPr="00A26910">
        <w:rPr>
          <w:b/>
          <w:u w:val="single"/>
        </w:rPr>
        <w:t>7.1 Precautions for safe handling</w:t>
      </w:r>
    </w:p>
    <w:p w:rsidR="00354E8B" w:rsidRPr="005B58FF" w:rsidRDefault="004E6A61" w:rsidP="005B58FF">
      <w:pPr>
        <w:spacing w:after="0"/>
      </w:pPr>
      <w:r>
        <w:t>Keep away from heat, sparks and open flame. Avoid spilling, skin and eye contact. Ventilate well, avoid breathing vapours. Use approved respirator if air contamination is above accepted level.</w:t>
      </w:r>
    </w:p>
    <w:p w:rsidR="004E6A61" w:rsidRPr="00A26910" w:rsidRDefault="004E6A61" w:rsidP="005B58FF">
      <w:pPr>
        <w:spacing w:after="0"/>
        <w:rPr>
          <w:b/>
          <w:u w:val="single"/>
        </w:rPr>
      </w:pPr>
      <w:r w:rsidRPr="00A26910">
        <w:rPr>
          <w:b/>
          <w:u w:val="single"/>
        </w:rPr>
        <w:t xml:space="preserve">7.2. Conditions for safe storage, </w:t>
      </w:r>
      <w:r w:rsidR="002A0336" w:rsidRPr="00A26910">
        <w:rPr>
          <w:b/>
          <w:u w:val="single"/>
        </w:rPr>
        <w:t>including any incompatibilities</w:t>
      </w:r>
    </w:p>
    <w:p w:rsidR="00354E8B" w:rsidRPr="005B58FF" w:rsidRDefault="002A0336" w:rsidP="005B58FF">
      <w:pPr>
        <w:spacing w:after="0"/>
      </w:pPr>
      <w:r>
        <w:t>Aerosol cans: Must not be exposed to direct sunlight or temperatures above 50°C.</w:t>
      </w:r>
    </w:p>
    <w:p w:rsidR="002A0336" w:rsidRPr="00A26910" w:rsidRDefault="002A0336" w:rsidP="005B58FF">
      <w:pPr>
        <w:spacing w:after="0"/>
        <w:rPr>
          <w:b/>
          <w:u w:val="single"/>
        </w:rPr>
      </w:pPr>
      <w:r w:rsidRPr="00A26910">
        <w:rPr>
          <w:b/>
          <w:u w:val="single"/>
        </w:rPr>
        <w:t>7.3 Specific end use(s)</w:t>
      </w:r>
    </w:p>
    <w:p w:rsidR="002A0336" w:rsidRDefault="002A0336" w:rsidP="005B58FF">
      <w:pPr>
        <w:spacing w:after="0"/>
      </w:pPr>
      <w:r>
        <w:t>The identified uses for this product are detailed in Section 1.2.</w:t>
      </w:r>
    </w:p>
    <w:p w:rsidR="00354E8B" w:rsidRDefault="00354E8B" w:rsidP="005B58FF">
      <w:pPr>
        <w:spacing w:after="0"/>
      </w:pPr>
    </w:p>
    <w:p w:rsidR="008D59A0" w:rsidRPr="00A26910" w:rsidRDefault="002A0336" w:rsidP="005B58FF">
      <w:pPr>
        <w:spacing w:after="0"/>
        <w:jc w:val="center"/>
        <w:rPr>
          <w:b/>
          <w:u w:val="single"/>
        </w:rPr>
      </w:pPr>
      <w:r w:rsidRPr="000F6637">
        <w:rPr>
          <w:b/>
          <w:highlight w:val="lightGray"/>
          <w:u w:val="single"/>
        </w:rPr>
        <w:t>SECTION 8: EXPOSURE CONTROLS/PERSONAL PR</w:t>
      </w:r>
      <w:r w:rsidR="008D59A0" w:rsidRPr="000F6637">
        <w:rPr>
          <w:b/>
          <w:highlight w:val="lightGray"/>
          <w:u w:val="single"/>
        </w:rPr>
        <w:t>OTECTION</w:t>
      </w:r>
    </w:p>
    <w:p w:rsidR="008D59A0" w:rsidRPr="00A26910" w:rsidRDefault="008D59A0" w:rsidP="005B58FF">
      <w:pPr>
        <w:spacing w:after="0"/>
        <w:rPr>
          <w:b/>
          <w:u w:val="single"/>
        </w:rPr>
      </w:pPr>
      <w:r w:rsidRPr="00A26910">
        <w:rPr>
          <w:b/>
          <w:u w:val="single"/>
        </w:rPr>
        <w:t>8.1 Control parameters</w:t>
      </w:r>
    </w:p>
    <w:tbl>
      <w:tblPr>
        <w:tblStyle w:val="TableGrid"/>
        <w:tblW w:w="0" w:type="auto"/>
        <w:tblLook w:val="04A0" w:firstRow="1" w:lastRow="0" w:firstColumn="1" w:lastColumn="0" w:noHBand="0" w:noVBand="1"/>
      </w:tblPr>
      <w:tblGrid>
        <w:gridCol w:w="1836"/>
        <w:gridCol w:w="1587"/>
        <w:gridCol w:w="915"/>
        <w:gridCol w:w="985"/>
        <w:gridCol w:w="915"/>
        <w:gridCol w:w="985"/>
        <w:gridCol w:w="1793"/>
      </w:tblGrid>
      <w:tr w:rsidR="00722194" w:rsidTr="001A7894">
        <w:tc>
          <w:tcPr>
            <w:tcW w:w="1836" w:type="dxa"/>
          </w:tcPr>
          <w:p w:rsidR="00722194" w:rsidRDefault="00722194" w:rsidP="005B58FF">
            <w:pPr>
              <w:rPr>
                <w:b/>
              </w:rPr>
            </w:pPr>
            <w:r>
              <w:rPr>
                <w:b/>
              </w:rPr>
              <w:t>Name</w:t>
            </w:r>
          </w:p>
        </w:tc>
        <w:tc>
          <w:tcPr>
            <w:tcW w:w="1587" w:type="dxa"/>
          </w:tcPr>
          <w:p w:rsidR="00722194" w:rsidRDefault="00722194" w:rsidP="005B58FF">
            <w:pPr>
              <w:rPr>
                <w:b/>
              </w:rPr>
            </w:pPr>
            <w:r>
              <w:rPr>
                <w:b/>
              </w:rPr>
              <w:t>STD</w:t>
            </w:r>
          </w:p>
        </w:tc>
        <w:tc>
          <w:tcPr>
            <w:tcW w:w="1900" w:type="dxa"/>
            <w:gridSpan w:val="2"/>
          </w:tcPr>
          <w:p w:rsidR="00722194" w:rsidRDefault="00722194" w:rsidP="005B58FF">
            <w:pPr>
              <w:rPr>
                <w:b/>
              </w:rPr>
            </w:pPr>
            <w:r>
              <w:rPr>
                <w:b/>
              </w:rPr>
              <w:t>TWA – 8 Hrs</w:t>
            </w:r>
          </w:p>
        </w:tc>
        <w:tc>
          <w:tcPr>
            <w:tcW w:w="1900" w:type="dxa"/>
            <w:gridSpan w:val="2"/>
          </w:tcPr>
          <w:p w:rsidR="00722194" w:rsidRDefault="00722194" w:rsidP="005B58FF">
            <w:pPr>
              <w:rPr>
                <w:b/>
              </w:rPr>
            </w:pPr>
            <w:r>
              <w:rPr>
                <w:b/>
              </w:rPr>
              <w:t>STEL – 15 Min</w:t>
            </w:r>
          </w:p>
        </w:tc>
        <w:tc>
          <w:tcPr>
            <w:tcW w:w="1793" w:type="dxa"/>
          </w:tcPr>
          <w:p w:rsidR="00722194" w:rsidRDefault="00722194" w:rsidP="005B58FF">
            <w:pPr>
              <w:rPr>
                <w:b/>
              </w:rPr>
            </w:pPr>
            <w:r>
              <w:rPr>
                <w:b/>
              </w:rPr>
              <w:t>Notes</w:t>
            </w:r>
          </w:p>
        </w:tc>
      </w:tr>
      <w:tr w:rsidR="00722194" w:rsidTr="001A7894">
        <w:tc>
          <w:tcPr>
            <w:tcW w:w="1836" w:type="dxa"/>
          </w:tcPr>
          <w:p w:rsidR="00722194" w:rsidRPr="008D59A0" w:rsidRDefault="00722194" w:rsidP="005B58FF">
            <w:r>
              <w:t>ACETONE</w:t>
            </w:r>
          </w:p>
        </w:tc>
        <w:tc>
          <w:tcPr>
            <w:tcW w:w="1587" w:type="dxa"/>
          </w:tcPr>
          <w:p w:rsidR="00722194" w:rsidRPr="008D59A0" w:rsidRDefault="00722194" w:rsidP="005B58FF">
            <w:r>
              <w:t>WEL</w:t>
            </w:r>
          </w:p>
        </w:tc>
        <w:tc>
          <w:tcPr>
            <w:tcW w:w="915" w:type="dxa"/>
          </w:tcPr>
          <w:p w:rsidR="00722194" w:rsidRPr="008D59A0" w:rsidRDefault="00722194" w:rsidP="005B58FF">
            <w:r>
              <w:t>500 ppm</w:t>
            </w:r>
          </w:p>
        </w:tc>
        <w:tc>
          <w:tcPr>
            <w:tcW w:w="985" w:type="dxa"/>
          </w:tcPr>
          <w:p w:rsidR="00722194" w:rsidRPr="008D59A0" w:rsidRDefault="00722194" w:rsidP="005B58FF">
            <w:r>
              <w:t>1210 mg/m3</w:t>
            </w:r>
          </w:p>
        </w:tc>
        <w:tc>
          <w:tcPr>
            <w:tcW w:w="915" w:type="dxa"/>
          </w:tcPr>
          <w:p w:rsidR="00722194" w:rsidRPr="008D59A0" w:rsidRDefault="00722194" w:rsidP="005B58FF">
            <w:r>
              <w:t xml:space="preserve">1500 ppm </w:t>
            </w:r>
          </w:p>
        </w:tc>
        <w:tc>
          <w:tcPr>
            <w:tcW w:w="985" w:type="dxa"/>
          </w:tcPr>
          <w:p w:rsidR="00722194" w:rsidRPr="008D59A0" w:rsidRDefault="00722194" w:rsidP="005B58FF">
            <w:r>
              <w:t>3620 mg/m3</w:t>
            </w:r>
          </w:p>
        </w:tc>
        <w:tc>
          <w:tcPr>
            <w:tcW w:w="1793" w:type="dxa"/>
          </w:tcPr>
          <w:p w:rsidR="00722194" w:rsidRDefault="00722194" w:rsidP="005B58FF">
            <w:r>
              <w:t>EH40/2005</w:t>
            </w:r>
          </w:p>
          <w:p w:rsidR="00722194" w:rsidRPr="008D59A0" w:rsidRDefault="00722194" w:rsidP="005B58FF">
            <w:r>
              <w:t>4</w:t>
            </w:r>
            <w:r w:rsidRPr="00091CC4">
              <w:rPr>
                <w:vertAlign w:val="superscript"/>
              </w:rPr>
              <w:t>th</w:t>
            </w:r>
            <w:r>
              <w:t xml:space="preserve"> EDITION 2020</w:t>
            </w:r>
          </w:p>
        </w:tc>
      </w:tr>
      <w:tr w:rsidR="00722194" w:rsidTr="001A7894">
        <w:tc>
          <w:tcPr>
            <w:tcW w:w="1836" w:type="dxa"/>
          </w:tcPr>
          <w:p w:rsidR="00722194" w:rsidRPr="008D59A0" w:rsidRDefault="00722194" w:rsidP="005B58FF">
            <w:r>
              <w:t>PETROLEUM GASES LIQUIFIED</w:t>
            </w:r>
          </w:p>
        </w:tc>
        <w:tc>
          <w:tcPr>
            <w:tcW w:w="1587" w:type="dxa"/>
          </w:tcPr>
          <w:p w:rsidR="00722194" w:rsidRPr="008D59A0" w:rsidRDefault="00722194" w:rsidP="005B58FF">
            <w:r>
              <w:t>WEL</w:t>
            </w:r>
          </w:p>
        </w:tc>
        <w:tc>
          <w:tcPr>
            <w:tcW w:w="915" w:type="dxa"/>
          </w:tcPr>
          <w:p w:rsidR="00722194" w:rsidRPr="008D59A0" w:rsidRDefault="00722194" w:rsidP="005B58FF">
            <w:r>
              <w:t xml:space="preserve">1000 ppm </w:t>
            </w:r>
          </w:p>
        </w:tc>
        <w:tc>
          <w:tcPr>
            <w:tcW w:w="985" w:type="dxa"/>
          </w:tcPr>
          <w:p w:rsidR="00722194" w:rsidRPr="008D59A0" w:rsidRDefault="00992E40" w:rsidP="005B58FF">
            <w:r w:rsidRPr="00D171C7">
              <w:rPr>
                <w:highlight w:val="lightGray"/>
              </w:rPr>
              <w:t>17</w:t>
            </w:r>
            <w:r w:rsidR="00722194" w:rsidRPr="00D171C7">
              <w:rPr>
                <w:highlight w:val="lightGray"/>
              </w:rPr>
              <w:t>50 mg/m3</w:t>
            </w:r>
          </w:p>
        </w:tc>
        <w:tc>
          <w:tcPr>
            <w:tcW w:w="915" w:type="dxa"/>
          </w:tcPr>
          <w:p w:rsidR="00722194" w:rsidRPr="008D59A0" w:rsidRDefault="00722194" w:rsidP="005B58FF">
            <w:r>
              <w:t>1250 ppm</w:t>
            </w:r>
          </w:p>
        </w:tc>
        <w:tc>
          <w:tcPr>
            <w:tcW w:w="985" w:type="dxa"/>
          </w:tcPr>
          <w:p w:rsidR="00722194" w:rsidRPr="008D59A0" w:rsidRDefault="00722194" w:rsidP="005B58FF">
            <w:r>
              <w:t>2180 mg/m3</w:t>
            </w:r>
          </w:p>
        </w:tc>
        <w:tc>
          <w:tcPr>
            <w:tcW w:w="1793" w:type="dxa"/>
          </w:tcPr>
          <w:p w:rsidR="00722194" w:rsidRDefault="00722194" w:rsidP="005B58FF">
            <w:r>
              <w:t>EH40/2005</w:t>
            </w:r>
          </w:p>
          <w:p w:rsidR="00722194" w:rsidRPr="008D59A0" w:rsidRDefault="00722194" w:rsidP="005B58FF">
            <w:r>
              <w:t>4</w:t>
            </w:r>
            <w:r w:rsidRPr="00091CC4">
              <w:rPr>
                <w:vertAlign w:val="superscript"/>
              </w:rPr>
              <w:t>th</w:t>
            </w:r>
            <w:r>
              <w:t xml:space="preserve"> EDITION 2020</w:t>
            </w:r>
          </w:p>
        </w:tc>
      </w:tr>
    </w:tbl>
    <w:p w:rsidR="008D59A0" w:rsidRPr="00722194" w:rsidRDefault="00722194" w:rsidP="005B58FF">
      <w:pPr>
        <w:spacing w:after="0"/>
      </w:pPr>
      <w:r>
        <w:t>WEL= WORKPLACE EXPOSURE LIMITS EH40/2005 4</w:t>
      </w:r>
      <w:r w:rsidRPr="00091CC4">
        <w:rPr>
          <w:vertAlign w:val="superscript"/>
        </w:rPr>
        <w:t>th</w:t>
      </w:r>
      <w:r>
        <w:t xml:space="preserve"> EDITION 2020</w:t>
      </w:r>
    </w:p>
    <w:p w:rsidR="008D59A0" w:rsidRPr="00A26910" w:rsidRDefault="00722194" w:rsidP="005B58FF">
      <w:pPr>
        <w:spacing w:after="0"/>
        <w:rPr>
          <w:b/>
          <w:u w:val="single"/>
        </w:rPr>
      </w:pPr>
      <w:r>
        <w:rPr>
          <w:b/>
          <w:u w:val="single"/>
        </w:rPr>
        <w:t>8.2 Exposure control</w:t>
      </w:r>
    </w:p>
    <w:p w:rsidR="008D59A0" w:rsidRPr="008D59A0" w:rsidRDefault="008D59A0" w:rsidP="005B58FF">
      <w:pPr>
        <w:spacing w:after="0"/>
        <w:rPr>
          <w:b/>
        </w:rPr>
      </w:pPr>
      <w:r w:rsidRPr="008D59A0">
        <w:rPr>
          <w:b/>
        </w:rPr>
        <w:t>Protective equipment</w:t>
      </w:r>
    </w:p>
    <w:p w:rsidR="00FF18C7" w:rsidRDefault="008D59A0" w:rsidP="005B58FF">
      <w:pPr>
        <w:spacing w:after="0"/>
        <w:rPr>
          <w:b/>
        </w:rPr>
      </w:pPr>
      <w:r w:rsidRPr="008D59A0">
        <w:rPr>
          <w:b/>
        </w:rPr>
        <w:t>Engineering measures</w:t>
      </w:r>
      <w:r w:rsidR="00FF18C7">
        <w:rPr>
          <w:noProof/>
          <w:lang w:eastAsia="en-GB"/>
        </w:rPr>
        <w:drawing>
          <wp:anchor distT="0" distB="0" distL="114300" distR="114300" simplePos="0" relativeHeight="251664384" behindDoc="0" locked="0" layoutInCell="1" allowOverlap="1" wp14:anchorId="24911E3C" wp14:editId="6E41AA27">
            <wp:simplePos x="0" y="0"/>
            <wp:positionH relativeFrom="margin">
              <wp:align>center</wp:align>
            </wp:positionH>
            <wp:positionV relativeFrom="paragraph">
              <wp:posOffset>242329</wp:posOffset>
            </wp:positionV>
            <wp:extent cx="2876550" cy="647700"/>
            <wp:effectExtent l="0" t="0" r="0" b="0"/>
            <wp:wrapSquare wrapText="bothSides"/>
            <wp:docPr id="6" name="Picture 6"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8C7" w:rsidRDefault="00FF18C7" w:rsidP="005B58FF">
      <w:pPr>
        <w:spacing w:after="0"/>
        <w:rPr>
          <w:b/>
        </w:rPr>
      </w:pPr>
    </w:p>
    <w:p w:rsidR="00FF18C7" w:rsidRDefault="00FF18C7" w:rsidP="005B58FF">
      <w:pPr>
        <w:spacing w:after="0"/>
        <w:rPr>
          <w:b/>
        </w:rPr>
      </w:pPr>
    </w:p>
    <w:p w:rsidR="00FF18C7" w:rsidRPr="008D59A0" w:rsidRDefault="00FF18C7" w:rsidP="005B58FF">
      <w:pPr>
        <w:spacing w:after="0"/>
        <w:rPr>
          <w:b/>
        </w:rPr>
      </w:pPr>
      <w:r>
        <w:rPr>
          <w:b/>
        </w:rPr>
        <w:tab/>
      </w:r>
      <w:r>
        <w:rPr>
          <w:b/>
        </w:rPr>
        <w:tab/>
      </w:r>
      <w:r>
        <w:rPr>
          <w:b/>
        </w:rPr>
        <w:tab/>
      </w:r>
      <w:r>
        <w:rPr>
          <w:b/>
        </w:rPr>
        <w:tab/>
      </w:r>
    </w:p>
    <w:p w:rsidR="00CE465C" w:rsidRPr="00CE465C" w:rsidRDefault="00CE465C" w:rsidP="005B58FF">
      <w:pPr>
        <w:spacing w:after="0"/>
        <w:rPr>
          <w:b/>
          <w:bCs/>
        </w:rPr>
      </w:pPr>
      <w:r w:rsidRPr="00CE465C">
        <w:rPr>
          <w:b/>
          <w:bCs/>
        </w:rPr>
        <w:t>Appropriate engineering controls</w:t>
      </w:r>
    </w:p>
    <w:p w:rsidR="00354E8B" w:rsidRPr="005B58FF" w:rsidRDefault="00CE465C" w:rsidP="005B58FF">
      <w:pPr>
        <w:spacing w:after="0"/>
        <w:jc w:val="both"/>
      </w:pPr>
      <w:r w:rsidRPr="00CE465C">
        <w:t>Observe any occupational exposure limits for the product or ingredients. As this product contains ingredients with exposure limits, process enclosures, local exhaust ventilation or other engineering controls should be used to keep worker exposure below any statutory or recommended limits, if use generates dust, fumes, gas, vapour or mist.</w:t>
      </w:r>
    </w:p>
    <w:p w:rsidR="00CE465C" w:rsidRPr="00CE465C" w:rsidRDefault="00CE465C" w:rsidP="005B58FF">
      <w:pPr>
        <w:spacing w:after="0"/>
        <w:rPr>
          <w:b/>
          <w:bCs/>
        </w:rPr>
      </w:pPr>
      <w:r w:rsidRPr="00CE465C">
        <w:rPr>
          <w:b/>
          <w:bCs/>
        </w:rPr>
        <w:t>Eye/face protection</w:t>
      </w:r>
    </w:p>
    <w:p w:rsidR="00354E8B" w:rsidRPr="005B58FF" w:rsidRDefault="00CE465C" w:rsidP="005B58FF">
      <w:pPr>
        <w:spacing w:after="0"/>
      </w:pPr>
      <w:r w:rsidRPr="00CE465C">
        <w:t>Chemical splash goggles or face shield. Use equipment for eye protection tested and approved under appropriate government standards such as EN 166(EU).</w:t>
      </w:r>
    </w:p>
    <w:p w:rsidR="00CE465C" w:rsidRPr="00CE465C" w:rsidRDefault="00CE465C" w:rsidP="005B58FF">
      <w:pPr>
        <w:spacing w:after="0"/>
        <w:rPr>
          <w:b/>
          <w:bCs/>
        </w:rPr>
      </w:pPr>
      <w:r w:rsidRPr="00CE465C">
        <w:rPr>
          <w:b/>
          <w:bCs/>
        </w:rPr>
        <w:t>Hand protection</w:t>
      </w:r>
    </w:p>
    <w:p w:rsidR="00354E8B" w:rsidRPr="005B58FF" w:rsidRDefault="00CE465C" w:rsidP="005B58FF">
      <w:pPr>
        <w:spacing w:after="0"/>
        <w:jc w:val="both"/>
      </w:pPr>
      <w:r w:rsidRPr="00CE465C">
        <w:t>Considering the data specified by the glove manufacturer, check during use that the gloves are retaining their protective properties and change them as soon as any deterioration is detected. Nitrile rubber.</w:t>
      </w:r>
    </w:p>
    <w:p w:rsidR="00CE465C" w:rsidRPr="00CE465C" w:rsidRDefault="00CE465C" w:rsidP="005B58FF">
      <w:pPr>
        <w:spacing w:after="0"/>
        <w:rPr>
          <w:b/>
          <w:bCs/>
        </w:rPr>
      </w:pPr>
      <w:r w:rsidRPr="00CE465C">
        <w:rPr>
          <w:b/>
          <w:bCs/>
        </w:rPr>
        <w:t>Other skin and body protection</w:t>
      </w:r>
    </w:p>
    <w:p w:rsidR="00354E8B" w:rsidRPr="005B58FF" w:rsidRDefault="00CE465C" w:rsidP="005B58FF">
      <w:pPr>
        <w:spacing w:after="0"/>
        <w:jc w:val="both"/>
      </w:pPr>
      <w:r w:rsidRPr="00CE465C">
        <w:t>Wash hands and any other contaminated areas of the body with soap and water before leaving the work site. Wear protective clothing.</w:t>
      </w:r>
    </w:p>
    <w:p w:rsidR="00CE465C" w:rsidRPr="00CE465C" w:rsidRDefault="00CE465C" w:rsidP="005B58FF">
      <w:pPr>
        <w:spacing w:after="0"/>
        <w:rPr>
          <w:b/>
          <w:bCs/>
        </w:rPr>
      </w:pPr>
      <w:r w:rsidRPr="00CE465C">
        <w:rPr>
          <w:b/>
          <w:bCs/>
        </w:rPr>
        <w:t>Respiratory protection</w:t>
      </w:r>
    </w:p>
    <w:p w:rsidR="00354E8B" w:rsidRPr="005B58FF" w:rsidRDefault="00CE465C" w:rsidP="005B58FF">
      <w:pPr>
        <w:spacing w:after="0"/>
        <w:jc w:val="both"/>
      </w:pPr>
      <w:r w:rsidRPr="00CE465C">
        <w:lastRenderedPageBreak/>
        <w:t>If ventilation is inadequate, suitable respiratory protection must be worn. Respiratory protection complying with an approved standard should be worn if a risk assessment indicates inhalation of contaminants is possible. Use respirators and components tested and approved under appropriate government standards such as CEN (EU).</w:t>
      </w:r>
    </w:p>
    <w:p w:rsidR="00CE465C" w:rsidRPr="00CE465C" w:rsidRDefault="00CE465C" w:rsidP="005B58FF">
      <w:pPr>
        <w:spacing w:after="0"/>
        <w:rPr>
          <w:b/>
        </w:rPr>
      </w:pPr>
      <w:r w:rsidRPr="00CE465C">
        <w:rPr>
          <w:b/>
        </w:rPr>
        <w:t>Hygiene measures</w:t>
      </w:r>
    </w:p>
    <w:p w:rsidR="00CE465C" w:rsidRPr="00FD566A" w:rsidRDefault="00CE465C" w:rsidP="005B58FF">
      <w:pPr>
        <w:spacing w:after="0"/>
      </w:pPr>
      <w:r w:rsidRPr="00CE465C">
        <w:t xml:space="preserve">DO NOT SMOKE IN WORK AREA! Wash hands at the end of each work shift and before eating, smoking and using the toilet. Promptly remove any clothing that becomes contaminated. When using do not eat, drink or smoke. </w:t>
      </w:r>
    </w:p>
    <w:p w:rsidR="00CE465C" w:rsidRDefault="00CE465C" w:rsidP="005B58FF">
      <w:pPr>
        <w:spacing w:after="0"/>
        <w:rPr>
          <w:b/>
        </w:rPr>
      </w:pPr>
    </w:p>
    <w:p w:rsidR="008A4C18" w:rsidRPr="00A26910" w:rsidRDefault="008A4C18" w:rsidP="005B58FF">
      <w:pPr>
        <w:spacing w:after="0"/>
        <w:jc w:val="center"/>
        <w:rPr>
          <w:b/>
          <w:u w:val="single"/>
        </w:rPr>
      </w:pPr>
      <w:r w:rsidRPr="000F6637">
        <w:rPr>
          <w:b/>
          <w:highlight w:val="lightGray"/>
          <w:u w:val="single"/>
        </w:rPr>
        <w:t>SECTION 9: PHYSICAL AND CHEMICAL PROPERTIES</w:t>
      </w:r>
    </w:p>
    <w:p w:rsidR="008A4C18" w:rsidRPr="00A26910" w:rsidRDefault="008A4C18" w:rsidP="005B58FF">
      <w:pPr>
        <w:spacing w:after="0"/>
        <w:rPr>
          <w:b/>
          <w:u w:val="single"/>
        </w:rPr>
      </w:pPr>
      <w:r w:rsidRPr="00A26910">
        <w:rPr>
          <w:b/>
          <w:u w:val="single"/>
        </w:rPr>
        <w:t>9.1 Information on basic physical and chemical properties</w:t>
      </w:r>
    </w:p>
    <w:p w:rsidR="00CE465C" w:rsidRPr="00CE465C" w:rsidRDefault="00CE465C" w:rsidP="005B58FF">
      <w:pPr>
        <w:spacing w:after="0"/>
        <w:rPr>
          <w:b/>
          <w:bCs/>
        </w:rPr>
      </w:pPr>
      <w:r w:rsidRPr="00CE465C">
        <w:rPr>
          <w:b/>
          <w:bCs/>
        </w:rPr>
        <w:t>(a) Appearance</w:t>
      </w:r>
      <w:r w:rsidRPr="00CE465C">
        <w:rPr>
          <w:b/>
          <w:bCs/>
        </w:rPr>
        <w:tab/>
      </w:r>
      <w:r w:rsidRPr="00CE465C">
        <w:rPr>
          <w:b/>
          <w:bCs/>
        </w:rPr>
        <w:tab/>
      </w:r>
      <w:r w:rsidRPr="00CE465C">
        <w:rPr>
          <w:b/>
          <w:bCs/>
        </w:rPr>
        <w:tab/>
      </w:r>
      <w:r w:rsidRPr="00CE465C">
        <w:rPr>
          <w:b/>
          <w:bCs/>
        </w:rPr>
        <w:tab/>
      </w:r>
      <w:r w:rsidRPr="00CE465C">
        <w:rPr>
          <w:b/>
          <w:bCs/>
        </w:rPr>
        <w:tab/>
      </w:r>
      <w:r w:rsidR="00D171C7" w:rsidRPr="00D171C7">
        <w:rPr>
          <w:bCs/>
          <w:highlight w:val="lightGray"/>
        </w:rPr>
        <w:t>Clear/Amber liquid</w:t>
      </w:r>
    </w:p>
    <w:p w:rsidR="00CE465C" w:rsidRPr="00CE465C" w:rsidRDefault="00CE465C" w:rsidP="005B58FF">
      <w:pPr>
        <w:spacing w:after="0"/>
      </w:pPr>
      <w:r w:rsidRPr="00CE465C">
        <w:rPr>
          <w:b/>
          <w:bCs/>
        </w:rPr>
        <w:t>(b) Odour</w:t>
      </w:r>
      <w:r w:rsidRPr="00CE465C">
        <w:rPr>
          <w:b/>
          <w:bCs/>
        </w:rPr>
        <w:tab/>
      </w:r>
      <w:r w:rsidRPr="00CE465C">
        <w:rPr>
          <w:b/>
          <w:bCs/>
        </w:rPr>
        <w:tab/>
      </w:r>
      <w:r w:rsidRPr="00CE465C">
        <w:rPr>
          <w:b/>
          <w:bCs/>
        </w:rPr>
        <w:tab/>
      </w:r>
      <w:r w:rsidRPr="00CE465C">
        <w:rPr>
          <w:b/>
          <w:bCs/>
        </w:rPr>
        <w:tab/>
      </w:r>
      <w:r w:rsidRPr="00CE465C">
        <w:rPr>
          <w:b/>
          <w:bCs/>
        </w:rPr>
        <w:tab/>
      </w:r>
      <w:r w:rsidRPr="00CE465C">
        <w:rPr>
          <w:bCs/>
        </w:rPr>
        <w:t>No data available</w:t>
      </w:r>
      <w:r w:rsidRPr="00CE465C">
        <w:t xml:space="preserve"> </w:t>
      </w:r>
    </w:p>
    <w:p w:rsidR="00CE465C" w:rsidRPr="00CE465C" w:rsidRDefault="00CE465C" w:rsidP="005B58FF">
      <w:pPr>
        <w:spacing w:after="0"/>
        <w:rPr>
          <w:b/>
          <w:bCs/>
        </w:rPr>
      </w:pPr>
      <w:r w:rsidRPr="00CE465C">
        <w:rPr>
          <w:b/>
          <w:bCs/>
        </w:rPr>
        <w:t>c) Odour Threshold</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(d) pH</w:t>
      </w:r>
      <w:r w:rsidRPr="00CE465C">
        <w:rPr>
          <w:b/>
          <w:bCs/>
        </w:rPr>
        <w:tab/>
      </w:r>
      <w:r w:rsidRPr="00CE465C">
        <w:rPr>
          <w:b/>
          <w:bCs/>
        </w:rPr>
        <w:tab/>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(e) Melting point/freezing point</w:t>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(f) Initial boiling point and boiling range</w:t>
      </w:r>
      <w:r w:rsidRPr="00CE465C">
        <w:rPr>
          <w:b/>
          <w:bCs/>
        </w:rPr>
        <w:tab/>
      </w:r>
      <w:r w:rsidRPr="00CE465C">
        <w:t>40 (°C)</w:t>
      </w:r>
    </w:p>
    <w:p w:rsidR="00CE465C" w:rsidRPr="00CE465C" w:rsidRDefault="00CE465C" w:rsidP="005B58FF">
      <w:pPr>
        <w:spacing w:after="0"/>
        <w:rPr>
          <w:b/>
          <w:bCs/>
        </w:rPr>
      </w:pPr>
      <w:r w:rsidRPr="00CE465C">
        <w:rPr>
          <w:b/>
          <w:bCs/>
        </w:rPr>
        <w:t>(g) Flash point</w:t>
      </w:r>
      <w:r w:rsidRPr="00CE465C">
        <w:rPr>
          <w:b/>
          <w:bCs/>
        </w:rPr>
        <w:tab/>
      </w:r>
      <w:r w:rsidRPr="00CE465C">
        <w:rPr>
          <w:b/>
          <w:bCs/>
        </w:rPr>
        <w:tab/>
      </w:r>
      <w:r w:rsidRPr="00CE465C">
        <w:rPr>
          <w:b/>
          <w:bCs/>
        </w:rPr>
        <w:tab/>
      </w:r>
      <w:r w:rsidRPr="00CE465C">
        <w:rPr>
          <w:b/>
          <w:bCs/>
        </w:rPr>
        <w:tab/>
      </w:r>
      <w:r w:rsidRPr="00CE465C">
        <w:rPr>
          <w:b/>
          <w:bCs/>
        </w:rPr>
        <w:tab/>
      </w:r>
      <w:r>
        <w:rPr>
          <w:bCs/>
        </w:rPr>
        <w:t>Estimated at -17</w:t>
      </w:r>
      <w:r w:rsidRPr="00CE465C">
        <w:rPr>
          <w:bCs/>
        </w:rPr>
        <w:t>ᴼC</w:t>
      </w:r>
    </w:p>
    <w:p w:rsidR="00CE465C" w:rsidRPr="00CE465C" w:rsidRDefault="00CE465C" w:rsidP="005B58FF">
      <w:pPr>
        <w:spacing w:after="0"/>
        <w:rPr>
          <w:b/>
          <w:bCs/>
        </w:rPr>
      </w:pPr>
      <w:r w:rsidRPr="00CE465C">
        <w:rPr>
          <w:b/>
          <w:bCs/>
        </w:rPr>
        <w:t>(h) Evaporation point</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(i) Flammability (solid gas)</w:t>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(j) Upper/lower flammability</w:t>
      </w:r>
    </w:p>
    <w:p w:rsidR="00CE465C" w:rsidRPr="00CE465C" w:rsidRDefault="00CE465C" w:rsidP="005B58FF">
      <w:pPr>
        <w:spacing w:after="0"/>
        <w:rPr>
          <w:b/>
          <w:bCs/>
        </w:rPr>
      </w:pPr>
      <w:r w:rsidRPr="00CE465C">
        <w:rPr>
          <w:b/>
          <w:bCs/>
        </w:rPr>
        <w:t xml:space="preserve">     Or explosive limits</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(k) Vapour pressure</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(l) Vapour density</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(m) Relative density</w:t>
      </w:r>
      <w:r w:rsidRPr="00CE465C">
        <w:rPr>
          <w:b/>
          <w:bCs/>
        </w:rPr>
        <w:tab/>
      </w:r>
      <w:r w:rsidRPr="00CE465C">
        <w:rPr>
          <w:b/>
          <w:bCs/>
        </w:rPr>
        <w:tab/>
      </w:r>
      <w:r w:rsidRPr="00CE465C">
        <w:rPr>
          <w:b/>
          <w:bCs/>
        </w:rPr>
        <w:tab/>
      </w:r>
      <w:r w:rsidRPr="00CE465C">
        <w:rPr>
          <w:b/>
          <w:bCs/>
        </w:rPr>
        <w:tab/>
      </w:r>
      <w:r w:rsidR="00CB0CBB">
        <w:rPr>
          <w:bCs/>
        </w:rPr>
        <w:t>0.71</w:t>
      </w:r>
    </w:p>
    <w:p w:rsidR="00CE465C" w:rsidRPr="00CE465C" w:rsidRDefault="00CE465C" w:rsidP="005B58FF">
      <w:pPr>
        <w:spacing w:after="0"/>
        <w:rPr>
          <w:b/>
          <w:bCs/>
        </w:rPr>
      </w:pPr>
      <w:r w:rsidRPr="00CE465C">
        <w:rPr>
          <w:b/>
          <w:bCs/>
        </w:rPr>
        <w:t>(n) Water solubility</w:t>
      </w:r>
      <w:r w:rsidRPr="00CE465C">
        <w:rPr>
          <w:b/>
          <w:bCs/>
        </w:rPr>
        <w:tab/>
      </w:r>
      <w:r w:rsidRPr="00CE465C">
        <w:rPr>
          <w:b/>
          <w:bCs/>
        </w:rPr>
        <w:tab/>
      </w:r>
      <w:r w:rsidRPr="00CE465C">
        <w:rPr>
          <w:b/>
          <w:bCs/>
        </w:rPr>
        <w:tab/>
      </w:r>
      <w:r w:rsidRPr="00CE465C">
        <w:rPr>
          <w:b/>
          <w:bCs/>
        </w:rPr>
        <w:tab/>
      </w:r>
      <w:r w:rsidR="00CB0CBB">
        <w:t>Slightly soluble in water</w:t>
      </w:r>
    </w:p>
    <w:p w:rsidR="00CE465C" w:rsidRPr="00CE465C" w:rsidRDefault="00CE465C" w:rsidP="005B58FF">
      <w:pPr>
        <w:spacing w:after="0"/>
        <w:rPr>
          <w:b/>
          <w:bCs/>
        </w:rPr>
      </w:pPr>
      <w:r w:rsidRPr="00CE465C">
        <w:rPr>
          <w:b/>
          <w:bCs/>
        </w:rPr>
        <w:t>(o) Partition coefficient</w:t>
      </w:r>
    </w:p>
    <w:p w:rsidR="00CE465C" w:rsidRPr="00CE465C" w:rsidRDefault="00CE465C" w:rsidP="005B58FF">
      <w:pPr>
        <w:spacing w:after="0"/>
        <w:rPr>
          <w:b/>
          <w:bCs/>
        </w:rPr>
      </w:pPr>
      <w:r w:rsidRPr="00CE465C">
        <w:rPr>
          <w:b/>
          <w:bCs/>
        </w:rPr>
        <w:t xml:space="preserve">      n-octanol/water</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(p) Auto-ignition temperature</w:t>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(q) Decomposition temperature</w:t>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(r) Viscosity</w:t>
      </w:r>
      <w:r w:rsidRPr="00CE465C">
        <w:rPr>
          <w:b/>
          <w:bCs/>
        </w:rPr>
        <w:tab/>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(s) Explosive properties</w:t>
      </w:r>
      <w:r w:rsidRPr="00CE465C">
        <w:rPr>
          <w:b/>
          <w:bCs/>
        </w:rPr>
        <w:tab/>
      </w:r>
      <w:r w:rsidRPr="00CE465C">
        <w:rPr>
          <w:b/>
          <w:bCs/>
        </w:rPr>
        <w:tab/>
      </w:r>
      <w:r w:rsidRPr="00CE465C">
        <w:rPr>
          <w:b/>
          <w:bCs/>
        </w:rPr>
        <w:tab/>
      </w:r>
      <w:r w:rsidRPr="00CE465C">
        <w:rPr>
          <w:b/>
          <w:bCs/>
        </w:rPr>
        <w:tab/>
      </w:r>
      <w:r w:rsidRPr="00CE465C">
        <w:rPr>
          <w:bCs/>
        </w:rPr>
        <w:t>No data available</w:t>
      </w:r>
    </w:p>
    <w:p w:rsidR="00CE465C" w:rsidRPr="00CE465C" w:rsidRDefault="00CE465C" w:rsidP="005B58FF">
      <w:pPr>
        <w:spacing w:after="0"/>
        <w:rPr>
          <w:b/>
          <w:bCs/>
        </w:rPr>
      </w:pPr>
      <w:r w:rsidRPr="00CE465C">
        <w:rPr>
          <w:b/>
          <w:bCs/>
        </w:rPr>
        <w:t xml:space="preserve">(t) Oxidising properties </w:t>
      </w:r>
      <w:r w:rsidRPr="00CE465C">
        <w:rPr>
          <w:b/>
          <w:bCs/>
        </w:rPr>
        <w:tab/>
      </w:r>
      <w:r w:rsidRPr="00CE465C">
        <w:rPr>
          <w:b/>
          <w:bCs/>
        </w:rPr>
        <w:tab/>
      </w:r>
      <w:r w:rsidRPr="00CE465C">
        <w:rPr>
          <w:b/>
          <w:bCs/>
        </w:rPr>
        <w:tab/>
      </w:r>
      <w:r w:rsidRPr="00CE465C">
        <w:rPr>
          <w:b/>
          <w:bCs/>
        </w:rPr>
        <w:tab/>
      </w:r>
      <w:r w:rsidRPr="00CE465C">
        <w:rPr>
          <w:bCs/>
        </w:rPr>
        <w:t>No data available</w:t>
      </w:r>
      <w:r w:rsidRPr="00CE465C">
        <w:t>.</w:t>
      </w:r>
    </w:p>
    <w:p w:rsidR="008A4C18" w:rsidRDefault="008A4C18" w:rsidP="005B58FF">
      <w:pPr>
        <w:spacing w:after="0"/>
        <w:rPr>
          <w:b/>
          <w:u w:val="single"/>
        </w:rPr>
      </w:pPr>
      <w:r w:rsidRPr="00A26910">
        <w:rPr>
          <w:b/>
          <w:u w:val="single"/>
        </w:rPr>
        <w:t xml:space="preserve">9.2 Other information </w:t>
      </w:r>
    </w:p>
    <w:p w:rsidR="002072B2" w:rsidRPr="002072B2" w:rsidRDefault="002072B2" w:rsidP="005B58FF">
      <w:pPr>
        <w:spacing w:after="0"/>
      </w:pPr>
      <w:r w:rsidRPr="002072B2">
        <w:t>VOC:  569gm/ltr</w:t>
      </w:r>
    </w:p>
    <w:p w:rsidR="008A4C18" w:rsidRPr="00A26910" w:rsidRDefault="008A4C18" w:rsidP="008A4C18">
      <w:pPr>
        <w:spacing w:after="0"/>
        <w:rPr>
          <w:u w:val="single"/>
        </w:rPr>
      </w:pPr>
    </w:p>
    <w:p w:rsidR="008A4C18" w:rsidRPr="00A26910" w:rsidRDefault="008A4C18" w:rsidP="00790225">
      <w:pPr>
        <w:spacing w:after="0"/>
        <w:jc w:val="center"/>
        <w:rPr>
          <w:b/>
          <w:u w:val="single"/>
        </w:rPr>
      </w:pPr>
      <w:r w:rsidRPr="000F6637">
        <w:rPr>
          <w:b/>
          <w:highlight w:val="lightGray"/>
          <w:u w:val="single"/>
        </w:rPr>
        <w:t>SECTION 10: STABILITY AND REACTIVITY</w:t>
      </w:r>
    </w:p>
    <w:p w:rsidR="008A4C18" w:rsidRDefault="008A4C18" w:rsidP="008A4C18">
      <w:pPr>
        <w:spacing w:after="0"/>
        <w:rPr>
          <w:b/>
          <w:u w:val="single"/>
        </w:rPr>
      </w:pPr>
      <w:r w:rsidRPr="00A26910">
        <w:rPr>
          <w:b/>
          <w:u w:val="single"/>
        </w:rPr>
        <w:t>10.1 Reactivity</w:t>
      </w:r>
    </w:p>
    <w:p w:rsidR="008A4C18" w:rsidRPr="005B58FF" w:rsidRDefault="00CB0CBB" w:rsidP="008A4C18">
      <w:pPr>
        <w:spacing w:after="0"/>
      </w:pPr>
      <w:r w:rsidRPr="00CB0CBB">
        <w:t>No data available</w:t>
      </w:r>
    </w:p>
    <w:p w:rsidR="008A4C18" w:rsidRPr="00A26910" w:rsidRDefault="008A4C18" w:rsidP="008A4C18">
      <w:pPr>
        <w:spacing w:after="0"/>
        <w:rPr>
          <w:b/>
          <w:u w:val="single"/>
        </w:rPr>
      </w:pPr>
      <w:r w:rsidRPr="00A26910">
        <w:rPr>
          <w:b/>
          <w:u w:val="single"/>
        </w:rPr>
        <w:t>10.2 Chemical stability</w:t>
      </w:r>
    </w:p>
    <w:p w:rsidR="008A4C18" w:rsidRDefault="005B58FF" w:rsidP="008A4C18">
      <w:pPr>
        <w:spacing w:after="0"/>
      </w:pPr>
      <w:r>
        <w:t>Av</w:t>
      </w:r>
      <w:r w:rsidR="008A4C18">
        <w:t>oid heat, sparks, and flames, stable under normal conditions.</w:t>
      </w:r>
    </w:p>
    <w:p w:rsidR="008A4C18" w:rsidRDefault="008A4C18" w:rsidP="008A4C18">
      <w:pPr>
        <w:spacing w:after="0"/>
        <w:rPr>
          <w:b/>
          <w:u w:val="single"/>
        </w:rPr>
      </w:pPr>
      <w:r w:rsidRPr="00A26910">
        <w:rPr>
          <w:b/>
          <w:u w:val="single"/>
        </w:rPr>
        <w:t>10.3 Possibility of hazardous reactions</w:t>
      </w:r>
    </w:p>
    <w:p w:rsidR="008A4C18" w:rsidRPr="005B58FF" w:rsidRDefault="00C8455A" w:rsidP="008A4C18">
      <w:pPr>
        <w:spacing w:after="0"/>
      </w:pPr>
      <w:r w:rsidRPr="00C8455A">
        <w:t>No data available</w:t>
      </w:r>
    </w:p>
    <w:p w:rsidR="008A4C18" w:rsidRPr="00A26910" w:rsidRDefault="008A4C18" w:rsidP="008A4C18">
      <w:pPr>
        <w:spacing w:after="0"/>
        <w:rPr>
          <w:b/>
          <w:u w:val="single"/>
        </w:rPr>
      </w:pPr>
      <w:r w:rsidRPr="00A26910">
        <w:rPr>
          <w:b/>
          <w:u w:val="single"/>
        </w:rPr>
        <w:t>10.4 Conditions to avoid</w:t>
      </w:r>
    </w:p>
    <w:p w:rsidR="003177DA" w:rsidRDefault="008A4C18" w:rsidP="008A4C18">
      <w:pPr>
        <w:spacing w:after="0"/>
      </w:pPr>
      <w:r>
        <w:t>Avoid heat, flames and other sources or ignition. Avoid contact with: Strong o</w:t>
      </w:r>
      <w:r w:rsidR="003177DA">
        <w:t>xidising agents, Strong alkalis</w:t>
      </w:r>
      <w:r>
        <w:t xml:space="preserve"> </w:t>
      </w:r>
      <w:r w:rsidR="003177DA">
        <w:t>and Strong</w:t>
      </w:r>
      <w:r>
        <w:t xml:space="preserve"> mineral acids. </w:t>
      </w:r>
    </w:p>
    <w:p w:rsidR="003177DA" w:rsidRPr="00A26910" w:rsidRDefault="003177DA" w:rsidP="008A4C18">
      <w:pPr>
        <w:spacing w:after="0"/>
        <w:rPr>
          <w:b/>
          <w:u w:val="single"/>
        </w:rPr>
      </w:pPr>
      <w:r w:rsidRPr="00A26910">
        <w:rPr>
          <w:b/>
          <w:u w:val="single"/>
        </w:rPr>
        <w:t>10.5 Incompatible materials</w:t>
      </w:r>
    </w:p>
    <w:p w:rsidR="003177DA" w:rsidRDefault="003177DA" w:rsidP="008A4C18">
      <w:pPr>
        <w:spacing w:after="0"/>
      </w:pPr>
      <w:r>
        <w:t>Materials to avoid</w:t>
      </w:r>
    </w:p>
    <w:p w:rsidR="003177DA" w:rsidRPr="005B58FF" w:rsidRDefault="003177DA" w:rsidP="008A4C18">
      <w:pPr>
        <w:spacing w:after="0"/>
      </w:pPr>
      <w:r>
        <w:t>Strong acids, strong oxidising substances and strong alkalis.</w:t>
      </w:r>
    </w:p>
    <w:p w:rsidR="003177DA" w:rsidRPr="00A26910" w:rsidRDefault="003177DA" w:rsidP="008A4C18">
      <w:pPr>
        <w:spacing w:after="0"/>
        <w:rPr>
          <w:b/>
          <w:u w:val="single"/>
        </w:rPr>
      </w:pPr>
      <w:r w:rsidRPr="00A26910">
        <w:rPr>
          <w:b/>
          <w:u w:val="single"/>
        </w:rPr>
        <w:t>10.6 Hazardous decomposition products</w:t>
      </w:r>
    </w:p>
    <w:p w:rsidR="003177DA" w:rsidRDefault="00C8455A" w:rsidP="008A4C18">
      <w:pPr>
        <w:spacing w:after="0"/>
      </w:pPr>
      <w:r>
        <w:t>No data available</w:t>
      </w:r>
    </w:p>
    <w:p w:rsidR="003177DA" w:rsidRDefault="003177DA" w:rsidP="008A4C18">
      <w:pPr>
        <w:spacing w:after="0"/>
      </w:pPr>
    </w:p>
    <w:p w:rsidR="003177DA" w:rsidRPr="00A26910" w:rsidRDefault="003177DA" w:rsidP="00790225">
      <w:pPr>
        <w:spacing w:after="0"/>
        <w:jc w:val="center"/>
        <w:rPr>
          <w:b/>
          <w:u w:val="single"/>
        </w:rPr>
      </w:pPr>
      <w:r w:rsidRPr="000F6637">
        <w:rPr>
          <w:b/>
          <w:highlight w:val="lightGray"/>
          <w:u w:val="single"/>
        </w:rPr>
        <w:lastRenderedPageBreak/>
        <w:t>SECTION 11: TOXICOLOGICAL INFORMATION</w:t>
      </w:r>
    </w:p>
    <w:p w:rsidR="003177DA" w:rsidRPr="00A26910" w:rsidRDefault="003177DA" w:rsidP="008A4C18">
      <w:pPr>
        <w:spacing w:after="0"/>
        <w:rPr>
          <w:u w:val="single"/>
        </w:rPr>
      </w:pPr>
    </w:p>
    <w:p w:rsidR="003177DA" w:rsidRPr="005B58FF" w:rsidRDefault="003177DA" w:rsidP="008A4C18">
      <w:pPr>
        <w:spacing w:after="0"/>
        <w:rPr>
          <w:b/>
          <w:u w:val="single"/>
        </w:rPr>
      </w:pPr>
      <w:r w:rsidRPr="00A26910">
        <w:rPr>
          <w:b/>
          <w:u w:val="single"/>
        </w:rPr>
        <w:t>11.1 Information on toxicological effects</w:t>
      </w:r>
    </w:p>
    <w:p w:rsidR="00C8455A" w:rsidRPr="00C8455A" w:rsidRDefault="00C8455A" w:rsidP="00C8455A">
      <w:pPr>
        <w:spacing w:after="0"/>
        <w:rPr>
          <w:b/>
        </w:rPr>
      </w:pPr>
      <w:r w:rsidRPr="00C8455A">
        <w:rPr>
          <w:b/>
        </w:rPr>
        <w:t>Acute Toxicity</w:t>
      </w:r>
    </w:p>
    <w:p w:rsidR="00C8455A" w:rsidRPr="005B58FF" w:rsidRDefault="00C8455A" w:rsidP="00C8455A">
      <w:pPr>
        <w:spacing w:after="0"/>
      </w:pPr>
      <w:r w:rsidRPr="00C8455A">
        <w:t>LD</w:t>
      </w:r>
      <w:r w:rsidRPr="00C8455A">
        <w:rPr>
          <w:sz w:val="16"/>
          <w:szCs w:val="16"/>
        </w:rPr>
        <w:t>50</w:t>
      </w:r>
      <w:r w:rsidRPr="00C8455A">
        <w:rPr>
          <w:sz w:val="20"/>
          <w:szCs w:val="20"/>
        </w:rPr>
        <w:t xml:space="preserve"> </w:t>
      </w:r>
      <w:r>
        <w:t>Oral – Rat - &gt;5,8</w:t>
      </w:r>
      <w:r w:rsidRPr="00C8455A">
        <w:t>00 mg/kg</w:t>
      </w:r>
    </w:p>
    <w:p w:rsidR="00C8455A" w:rsidRPr="00C8455A" w:rsidRDefault="00C8455A" w:rsidP="00C8455A">
      <w:pPr>
        <w:spacing w:after="0"/>
        <w:rPr>
          <w:b/>
        </w:rPr>
      </w:pPr>
      <w:r w:rsidRPr="00C8455A">
        <w:rPr>
          <w:b/>
        </w:rPr>
        <w:t>Inhalation</w:t>
      </w:r>
    </w:p>
    <w:p w:rsidR="00C8455A" w:rsidRPr="00C8455A" w:rsidRDefault="00C8455A" w:rsidP="00C8455A">
      <w:pPr>
        <w:spacing w:after="0"/>
      </w:pPr>
      <w:r w:rsidRPr="00C8455A">
        <w:t>LD</w:t>
      </w:r>
      <w:r w:rsidRPr="00C8455A">
        <w:rPr>
          <w:sz w:val="16"/>
          <w:szCs w:val="16"/>
        </w:rPr>
        <w:t xml:space="preserve">50 </w:t>
      </w:r>
      <w:r w:rsidRPr="00C8455A">
        <w:t xml:space="preserve">Inhalation – Rat </w:t>
      </w:r>
      <w:r>
        <w:t>– 50,1</w:t>
      </w:r>
      <w:r w:rsidRPr="00C8455A">
        <w:t>000 mg/m³</w:t>
      </w:r>
    </w:p>
    <w:p w:rsidR="00C8455A" w:rsidRPr="00C8455A" w:rsidRDefault="00C8455A" w:rsidP="00C8455A">
      <w:pPr>
        <w:spacing w:after="0"/>
        <w:rPr>
          <w:b/>
        </w:rPr>
      </w:pPr>
      <w:r w:rsidRPr="00C8455A">
        <w:rPr>
          <w:b/>
        </w:rPr>
        <w:t xml:space="preserve">Skin </w:t>
      </w:r>
      <w:r>
        <w:rPr>
          <w:b/>
        </w:rPr>
        <w:t>corrosion/irritation</w:t>
      </w:r>
    </w:p>
    <w:p w:rsidR="00C8455A" w:rsidRPr="00C8455A" w:rsidRDefault="00C8455A" w:rsidP="00C8455A">
      <w:pPr>
        <w:spacing w:after="0"/>
      </w:pPr>
      <w:r w:rsidRPr="00C8455A">
        <w:t>Skin – Rabbit</w:t>
      </w:r>
    </w:p>
    <w:p w:rsidR="00C8455A" w:rsidRPr="00C8455A" w:rsidRDefault="00C8455A" w:rsidP="00C8455A">
      <w:pPr>
        <w:spacing w:after="0"/>
      </w:pPr>
      <w:r>
        <w:t>Result: Mild skin irrita</w:t>
      </w:r>
      <w:r w:rsidR="00911BA5">
        <w:t>t</w:t>
      </w:r>
      <w:r>
        <w:t>ion</w:t>
      </w:r>
      <w:r w:rsidRPr="00C8455A">
        <w:t xml:space="preserve"> – 24 </w:t>
      </w:r>
      <w:r>
        <w:t>h</w:t>
      </w:r>
    </w:p>
    <w:p w:rsidR="00C8455A" w:rsidRPr="00C8455A" w:rsidRDefault="00C8455A" w:rsidP="00C8455A">
      <w:pPr>
        <w:spacing w:after="0"/>
      </w:pPr>
      <w:r w:rsidRPr="00C8455A">
        <w:t>(Draize Test)</w:t>
      </w:r>
    </w:p>
    <w:p w:rsidR="00C8455A" w:rsidRPr="00C8455A" w:rsidRDefault="00C8455A" w:rsidP="00C8455A">
      <w:pPr>
        <w:spacing w:after="0"/>
        <w:rPr>
          <w:b/>
        </w:rPr>
      </w:pPr>
      <w:r w:rsidRPr="00C8455A">
        <w:rPr>
          <w:b/>
        </w:rPr>
        <w:t>Eye contact</w:t>
      </w:r>
    </w:p>
    <w:p w:rsidR="00C8455A" w:rsidRPr="00C8455A" w:rsidRDefault="00C8455A" w:rsidP="00C8455A">
      <w:pPr>
        <w:spacing w:after="0"/>
      </w:pPr>
      <w:r w:rsidRPr="00C8455A">
        <w:t>Eyes – Rabbit</w:t>
      </w:r>
    </w:p>
    <w:p w:rsidR="00C8455A" w:rsidRPr="00C8455A" w:rsidRDefault="00C8455A" w:rsidP="00C8455A">
      <w:pPr>
        <w:spacing w:after="0"/>
      </w:pPr>
      <w:r w:rsidRPr="00C8455A">
        <w:t>Result: Irritating to eyes – 24 hr</w:t>
      </w:r>
    </w:p>
    <w:p w:rsidR="00C8455A" w:rsidRPr="00C8455A" w:rsidRDefault="00C8455A" w:rsidP="00C8455A">
      <w:pPr>
        <w:spacing w:after="0"/>
      </w:pPr>
      <w:r w:rsidRPr="00C8455A">
        <w:t>(Draize Test)</w:t>
      </w:r>
    </w:p>
    <w:p w:rsidR="00C8455A" w:rsidRPr="00C8455A" w:rsidRDefault="00C8455A" w:rsidP="00C8455A">
      <w:pPr>
        <w:spacing w:after="0"/>
        <w:rPr>
          <w:b/>
        </w:rPr>
      </w:pPr>
      <w:r w:rsidRPr="00C8455A">
        <w:rPr>
          <w:b/>
        </w:rPr>
        <w:t>Carcinogenicity</w:t>
      </w:r>
    </w:p>
    <w:p w:rsidR="006A2BC7" w:rsidRPr="00C8455A" w:rsidRDefault="006A2BC7" w:rsidP="00C8455A">
      <w:pPr>
        <w:spacing w:after="0"/>
      </w:pPr>
      <w:r>
        <w:t>This product is or contains a component that is not classifiable as to its carcinogenicity based on its IARC, ACGIH, NTP or EPA classification.</w:t>
      </w:r>
    </w:p>
    <w:p w:rsidR="00C8455A" w:rsidRPr="00C8455A" w:rsidRDefault="00C8455A" w:rsidP="00C8455A">
      <w:pPr>
        <w:spacing w:after="0"/>
        <w:rPr>
          <w:b/>
        </w:rPr>
      </w:pPr>
      <w:r w:rsidRPr="00C8455A">
        <w:rPr>
          <w:b/>
        </w:rPr>
        <w:t>Specific Target Organ Toxicity – Single Exposure</w:t>
      </w:r>
    </w:p>
    <w:p w:rsidR="006A2BC7" w:rsidRDefault="006A2BC7" w:rsidP="00C8455A">
      <w:pPr>
        <w:spacing w:after="0"/>
      </w:pPr>
      <w:r>
        <w:t>No data available</w:t>
      </w:r>
    </w:p>
    <w:p w:rsidR="006A2BC7" w:rsidRDefault="006A2BC7" w:rsidP="006A2BC7">
      <w:pPr>
        <w:spacing w:after="0"/>
        <w:rPr>
          <w:b/>
        </w:rPr>
      </w:pPr>
      <w:r w:rsidRPr="00C8455A">
        <w:rPr>
          <w:b/>
        </w:rPr>
        <w:t>Specifi</w:t>
      </w:r>
      <w:r>
        <w:rPr>
          <w:b/>
        </w:rPr>
        <w:t>c Target Organ Toxicity – Repeated</w:t>
      </w:r>
      <w:r w:rsidRPr="00C8455A">
        <w:rPr>
          <w:b/>
        </w:rPr>
        <w:t xml:space="preserve"> Exposure</w:t>
      </w:r>
    </w:p>
    <w:p w:rsidR="006A2BC7" w:rsidRPr="00C8455A" w:rsidRDefault="006A2BC7" w:rsidP="00C8455A">
      <w:pPr>
        <w:spacing w:after="0"/>
      </w:pPr>
      <w:r>
        <w:t>No data available</w:t>
      </w:r>
    </w:p>
    <w:p w:rsidR="00C8455A" w:rsidRPr="00C8455A" w:rsidRDefault="00C8455A" w:rsidP="00C8455A">
      <w:pPr>
        <w:spacing w:after="0"/>
        <w:rPr>
          <w:b/>
        </w:rPr>
      </w:pPr>
      <w:r w:rsidRPr="00C8455A">
        <w:rPr>
          <w:b/>
        </w:rPr>
        <w:t>Aspiration Hazard</w:t>
      </w:r>
    </w:p>
    <w:p w:rsidR="00C8455A" w:rsidRPr="00C8455A" w:rsidRDefault="00C8455A" w:rsidP="00C8455A">
      <w:pPr>
        <w:spacing w:after="0"/>
      </w:pPr>
      <w:r w:rsidRPr="00C8455A">
        <w:t>No data available.</w:t>
      </w:r>
    </w:p>
    <w:p w:rsidR="00511A2D" w:rsidRDefault="00511A2D" w:rsidP="008A4C18">
      <w:pPr>
        <w:spacing w:after="0"/>
      </w:pPr>
    </w:p>
    <w:p w:rsidR="00511A2D" w:rsidRPr="00A26910" w:rsidRDefault="00511A2D" w:rsidP="00790225">
      <w:pPr>
        <w:spacing w:after="0"/>
        <w:jc w:val="center"/>
        <w:rPr>
          <w:b/>
          <w:u w:val="single"/>
        </w:rPr>
      </w:pPr>
      <w:r w:rsidRPr="000F6637">
        <w:rPr>
          <w:b/>
          <w:highlight w:val="lightGray"/>
          <w:u w:val="single"/>
        </w:rPr>
        <w:t>SECTION 12: ECOLOGICAL INFORMATION</w:t>
      </w:r>
    </w:p>
    <w:p w:rsidR="00060F8F" w:rsidRPr="00060F8F" w:rsidRDefault="00511A2D" w:rsidP="00060F8F">
      <w:pPr>
        <w:spacing w:after="0"/>
        <w:rPr>
          <w:b/>
        </w:rPr>
      </w:pPr>
      <w:r>
        <w:br/>
      </w:r>
      <w:r w:rsidR="00060F8F" w:rsidRPr="00060F8F">
        <w:rPr>
          <w:b/>
        </w:rPr>
        <w:t>Ecotoxicity</w:t>
      </w:r>
    </w:p>
    <w:p w:rsidR="00060F8F" w:rsidRPr="00060F8F" w:rsidRDefault="00060F8F" w:rsidP="00060F8F">
      <w:pPr>
        <w:spacing w:after="0"/>
      </w:pPr>
      <w:r w:rsidRPr="00060F8F">
        <w:t>Not regarded as dangerous to the environment. However, contamination of the aquatic or terrestrial environments should be avoided</w:t>
      </w:r>
    </w:p>
    <w:p w:rsidR="00060F8F" w:rsidRPr="00060F8F" w:rsidRDefault="00060F8F" w:rsidP="00060F8F">
      <w:pPr>
        <w:spacing w:after="0"/>
        <w:rPr>
          <w:b/>
          <w:u w:val="single"/>
        </w:rPr>
      </w:pPr>
      <w:r w:rsidRPr="00060F8F">
        <w:rPr>
          <w:b/>
          <w:u w:val="single"/>
        </w:rPr>
        <w:t>12.1 Toxicity</w:t>
      </w:r>
    </w:p>
    <w:p w:rsidR="00060F8F" w:rsidRPr="00060F8F" w:rsidRDefault="00060F8F" w:rsidP="00060F8F">
      <w:pPr>
        <w:spacing w:after="0"/>
      </w:pPr>
      <w:r>
        <w:t>Toxicity to fish</w:t>
      </w:r>
      <w:r>
        <w:tab/>
      </w:r>
      <w:r>
        <w:tab/>
      </w:r>
      <w:r>
        <w:tab/>
        <w:t>LC50 – Oncorhynchus mykiss (rainbow trout)  – 5.540</w:t>
      </w:r>
      <w:r w:rsidRPr="00060F8F">
        <w:t xml:space="preserve"> mg/l – 96 hr</w:t>
      </w:r>
    </w:p>
    <w:p w:rsidR="00060F8F" w:rsidRPr="00060F8F" w:rsidRDefault="00060F8F" w:rsidP="00060F8F">
      <w:pPr>
        <w:spacing w:after="0"/>
      </w:pPr>
      <w:r w:rsidRPr="00060F8F">
        <w:t>Toxicity to daphnia and other</w:t>
      </w:r>
    </w:p>
    <w:p w:rsidR="00060F8F" w:rsidRPr="005B58FF" w:rsidRDefault="00060F8F" w:rsidP="00060F8F">
      <w:pPr>
        <w:spacing w:after="0"/>
      </w:pPr>
      <w:r w:rsidRPr="00060F8F">
        <w:t>Aquatic invertebrates:</w:t>
      </w:r>
      <w:r>
        <w:tab/>
      </w:r>
      <w:r>
        <w:tab/>
        <w:t>EC50 – Daphnia magna (Water flea) – 8,800</w:t>
      </w:r>
      <w:r w:rsidRPr="00060F8F">
        <w:t xml:space="preserve"> mg/l – 48 hr</w:t>
      </w:r>
      <w:r w:rsidRPr="00060F8F">
        <w:tab/>
      </w:r>
      <w:r w:rsidRPr="00060F8F">
        <w:tab/>
      </w:r>
    </w:p>
    <w:p w:rsidR="00060F8F" w:rsidRPr="00060F8F" w:rsidRDefault="00060F8F" w:rsidP="00060F8F">
      <w:pPr>
        <w:spacing w:after="0"/>
        <w:rPr>
          <w:b/>
          <w:u w:val="single"/>
        </w:rPr>
      </w:pPr>
      <w:r w:rsidRPr="00060F8F">
        <w:rPr>
          <w:b/>
          <w:u w:val="single"/>
        </w:rPr>
        <w:t xml:space="preserve">12.2 Persistence and degradability </w:t>
      </w:r>
    </w:p>
    <w:p w:rsidR="00060F8F" w:rsidRPr="005B58FF" w:rsidRDefault="00060F8F" w:rsidP="00060F8F">
      <w:pPr>
        <w:spacing w:after="0"/>
      </w:pPr>
      <w:r w:rsidRPr="00060F8F">
        <w:t>Biodegradability</w:t>
      </w:r>
      <w:r>
        <w:tab/>
      </w:r>
      <w:r>
        <w:tab/>
        <w:t>No data available</w:t>
      </w:r>
    </w:p>
    <w:p w:rsidR="00060F8F" w:rsidRPr="00060F8F" w:rsidRDefault="00060F8F" w:rsidP="00060F8F">
      <w:pPr>
        <w:spacing w:after="0"/>
        <w:rPr>
          <w:b/>
          <w:u w:val="single"/>
        </w:rPr>
      </w:pPr>
      <w:r w:rsidRPr="00060F8F">
        <w:rPr>
          <w:b/>
          <w:u w:val="single"/>
        </w:rPr>
        <w:t xml:space="preserve">12.3 Bio accumulative potential </w:t>
      </w:r>
    </w:p>
    <w:p w:rsidR="00060F8F" w:rsidRPr="005B58FF" w:rsidRDefault="00060F8F" w:rsidP="00060F8F">
      <w:pPr>
        <w:spacing w:after="0"/>
      </w:pPr>
      <w:r w:rsidRPr="00060F8F">
        <w:t>Does not bioaccumulate</w:t>
      </w:r>
    </w:p>
    <w:p w:rsidR="00060F8F" w:rsidRPr="00060F8F" w:rsidRDefault="00060F8F" w:rsidP="00060F8F">
      <w:pPr>
        <w:spacing w:after="0"/>
        <w:rPr>
          <w:b/>
          <w:u w:val="single"/>
        </w:rPr>
      </w:pPr>
      <w:r w:rsidRPr="00060F8F">
        <w:rPr>
          <w:b/>
          <w:u w:val="single"/>
        </w:rPr>
        <w:t xml:space="preserve">12.4 Mobility in soil </w:t>
      </w:r>
    </w:p>
    <w:p w:rsidR="00060F8F" w:rsidRPr="005B58FF" w:rsidRDefault="00060F8F" w:rsidP="00060F8F">
      <w:pPr>
        <w:spacing w:after="0"/>
      </w:pPr>
      <w:r w:rsidRPr="00060F8F">
        <w:t>No data available</w:t>
      </w:r>
    </w:p>
    <w:p w:rsidR="00060F8F" w:rsidRPr="00060F8F" w:rsidRDefault="00060F8F" w:rsidP="00060F8F">
      <w:pPr>
        <w:spacing w:after="0"/>
        <w:rPr>
          <w:b/>
          <w:u w:val="single"/>
        </w:rPr>
      </w:pPr>
      <w:r w:rsidRPr="00060F8F">
        <w:rPr>
          <w:b/>
          <w:u w:val="single"/>
        </w:rPr>
        <w:t>12.5 Results of PBT and vPvB Assessment</w:t>
      </w:r>
    </w:p>
    <w:p w:rsidR="00060F8F" w:rsidRPr="005B58FF" w:rsidRDefault="00060F8F" w:rsidP="00060F8F">
      <w:pPr>
        <w:spacing w:after="0"/>
      </w:pPr>
      <w:r w:rsidRPr="00060F8F">
        <w:t xml:space="preserve">Contains no components considered to be either persistent, bioaccumulative </w:t>
      </w:r>
      <w:r w:rsidR="00C4715A">
        <w:t xml:space="preserve"> </w:t>
      </w:r>
      <w:r w:rsidRPr="00060F8F">
        <w:t xml:space="preserve">and toxic (PBT), or very persistent and very bioaccumulative </w:t>
      </w:r>
      <w:r w:rsidR="00C4715A">
        <w:t xml:space="preserve"> </w:t>
      </w:r>
      <w:r w:rsidRPr="00060F8F">
        <w:t>(vPvB) at levels of 0.1% or higher.</w:t>
      </w:r>
    </w:p>
    <w:p w:rsidR="00060F8F" w:rsidRPr="00060F8F" w:rsidRDefault="00060F8F" w:rsidP="00060F8F">
      <w:pPr>
        <w:spacing w:after="0"/>
        <w:rPr>
          <w:b/>
          <w:u w:val="single"/>
        </w:rPr>
      </w:pPr>
      <w:r w:rsidRPr="00060F8F">
        <w:rPr>
          <w:b/>
          <w:u w:val="single"/>
        </w:rPr>
        <w:t>12.6 Other adverse effects</w:t>
      </w:r>
    </w:p>
    <w:p w:rsidR="00060F8F" w:rsidRPr="00060F8F" w:rsidRDefault="00060F8F" w:rsidP="00060F8F">
      <w:pPr>
        <w:spacing w:after="0"/>
      </w:pPr>
      <w:r w:rsidRPr="00060F8F">
        <w:t>No data available</w:t>
      </w:r>
    </w:p>
    <w:p w:rsidR="00060F8F" w:rsidRPr="00511A2D" w:rsidRDefault="00060F8F" w:rsidP="008A4C18">
      <w:pPr>
        <w:spacing w:after="0"/>
        <w:rPr>
          <w:b/>
        </w:rPr>
      </w:pPr>
    </w:p>
    <w:p w:rsidR="00511A2D" w:rsidRPr="00A26910" w:rsidRDefault="00511A2D" w:rsidP="00790225">
      <w:pPr>
        <w:spacing w:after="0"/>
        <w:jc w:val="center"/>
        <w:rPr>
          <w:b/>
          <w:u w:val="single"/>
        </w:rPr>
      </w:pPr>
      <w:r w:rsidRPr="000F6637">
        <w:rPr>
          <w:b/>
          <w:highlight w:val="lightGray"/>
          <w:u w:val="single"/>
        </w:rPr>
        <w:t>SECTION 13: DISPOSAL CONSIDERATIONS</w:t>
      </w:r>
    </w:p>
    <w:p w:rsidR="00511A2D" w:rsidRPr="005B58FF" w:rsidRDefault="00511A2D" w:rsidP="008A4C18">
      <w:pPr>
        <w:spacing w:after="0"/>
        <w:rPr>
          <w:b/>
          <w:u w:val="single"/>
        </w:rPr>
      </w:pPr>
      <w:r w:rsidRPr="00A26910">
        <w:rPr>
          <w:b/>
          <w:u w:val="single"/>
        </w:rPr>
        <w:t>13.1 Waste treatment methods</w:t>
      </w:r>
    </w:p>
    <w:p w:rsidR="00511A2D" w:rsidRDefault="00511A2D" w:rsidP="008A4C18">
      <w:pPr>
        <w:spacing w:after="0"/>
      </w:pPr>
      <w:r>
        <w:t xml:space="preserve">Empty containers must not be burned because of explosion hazard. Dispose of waste and residues in accordance with local authority requirements. </w:t>
      </w:r>
    </w:p>
    <w:p w:rsidR="00511A2D" w:rsidRPr="00A26910" w:rsidRDefault="00511A2D" w:rsidP="008A4C18">
      <w:pPr>
        <w:spacing w:after="0"/>
        <w:rPr>
          <w:u w:val="single"/>
        </w:rPr>
      </w:pPr>
    </w:p>
    <w:p w:rsidR="00B40D12" w:rsidRPr="00B40D12" w:rsidRDefault="00B40D12" w:rsidP="00B40D12">
      <w:pPr>
        <w:spacing w:after="0" w:line="240" w:lineRule="auto"/>
        <w:jc w:val="center"/>
        <w:rPr>
          <w:b/>
          <w:u w:val="single"/>
        </w:rPr>
      </w:pPr>
      <w:r w:rsidRPr="00B40D12">
        <w:rPr>
          <w:b/>
          <w:highlight w:val="lightGray"/>
          <w:u w:val="single"/>
        </w:rPr>
        <w:t>Section 14. Transport information</w:t>
      </w:r>
    </w:p>
    <w:p w:rsidR="00B40D12" w:rsidRPr="00B40D12" w:rsidRDefault="00B40D12" w:rsidP="00B40D12">
      <w:pPr>
        <w:spacing w:after="0" w:line="240" w:lineRule="auto"/>
        <w:jc w:val="center"/>
        <w:rPr>
          <w:b/>
          <w:u w:val="single"/>
        </w:rPr>
      </w:pPr>
    </w:p>
    <w:p w:rsidR="00B40D12" w:rsidRPr="00B40D12" w:rsidRDefault="00B40D12" w:rsidP="00B40D12">
      <w:pPr>
        <w:spacing w:after="0" w:line="240" w:lineRule="auto"/>
      </w:pPr>
      <w:r w:rsidRPr="00B40D12">
        <w:rPr>
          <w:b/>
          <w:u w:val="single"/>
        </w:rPr>
        <w:t>14.1 UN Number</w:t>
      </w:r>
      <w:r w:rsidRPr="00B40D12">
        <w:rPr>
          <w:b/>
        </w:rPr>
        <w:tab/>
      </w:r>
      <w:r w:rsidRPr="00B40D12">
        <w:rPr>
          <w:b/>
        </w:rPr>
        <w:tab/>
      </w:r>
      <w:r w:rsidRPr="00B40D12">
        <w:rPr>
          <w:b/>
        </w:rPr>
        <w:tab/>
      </w:r>
    </w:p>
    <w:p w:rsidR="00B40D12" w:rsidRPr="00B40D12" w:rsidRDefault="00B40D12" w:rsidP="00B40D12">
      <w:pPr>
        <w:spacing w:after="0" w:line="240" w:lineRule="auto"/>
      </w:pPr>
      <w:r w:rsidRPr="00B40D12">
        <w:t>UN No (ADR/RID/ADN)</w:t>
      </w:r>
      <w:r w:rsidRPr="00B40D12">
        <w:tab/>
      </w:r>
      <w:r w:rsidRPr="00B40D12">
        <w:tab/>
      </w:r>
      <w:r w:rsidRPr="00B40D12">
        <w:tab/>
        <w:t>1950</w:t>
      </w:r>
    </w:p>
    <w:p w:rsidR="00B40D12" w:rsidRPr="00B40D12" w:rsidRDefault="00B40D12" w:rsidP="00B40D12">
      <w:pPr>
        <w:spacing w:after="0" w:line="240" w:lineRule="auto"/>
      </w:pPr>
      <w:r w:rsidRPr="00B40D12">
        <w:t>UN No (IMDG)</w:t>
      </w:r>
      <w:r w:rsidRPr="00B40D12">
        <w:tab/>
      </w:r>
      <w:r w:rsidRPr="00B40D12">
        <w:tab/>
      </w:r>
      <w:r w:rsidRPr="00B40D12">
        <w:tab/>
      </w:r>
      <w:r w:rsidRPr="00B40D12">
        <w:tab/>
        <w:t>1950</w:t>
      </w:r>
    </w:p>
    <w:p w:rsidR="00B40D12" w:rsidRPr="00B40D12" w:rsidRDefault="00B40D12" w:rsidP="00B40D12">
      <w:pPr>
        <w:spacing w:after="0" w:line="240" w:lineRule="auto"/>
      </w:pPr>
      <w:r w:rsidRPr="00B40D12">
        <w:t>UN NO (ICAO)</w:t>
      </w:r>
      <w:r w:rsidRPr="00B40D12">
        <w:tab/>
      </w:r>
      <w:r w:rsidRPr="00B40D12">
        <w:tab/>
      </w:r>
      <w:r w:rsidRPr="00B40D12">
        <w:tab/>
      </w:r>
      <w:r w:rsidRPr="00B40D12">
        <w:tab/>
        <w:t>1950</w:t>
      </w:r>
    </w:p>
    <w:p w:rsidR="00B40D12" w:rsidRPr="00B40D12" w:rsidRDefault="00B40D12" w:rsidP="00B40D12">
      <w:pPr>
        <w:spacing w:after="0" w:line="240" w:lineRule="auto"/>
        <w:rPr>
          <w:b/>
          <w:u w:val="single"/>
        </w:rPr>
      </w:pPr>
      <w:r w:rsidRPr="00B40D12">
        <w:rPr>
          <w:b/>
          <w:u w:val="single"/>
        </w:rPr>
        <w:t>14.2 UN Proper Shipping Name</w:t>
      </w:r>
    </w:p>
    <w:p w:rsidR="00B40D12" w:rsidRPr="00B40D12" w:rsidRDefault="00B40D12" w:rsidP="00B40D12">
      <w:pPr>
        <w:spacing w:after="0" w:line="240" w:lineRule="auto"/>
      </w:pPr>
      <w:r w:rsidRPr="00B40D12">
        <w:t>ADR/IMDG/AND/RID</w:t>
      </w:r>
      <w:r w:rsidRPr="00B40D12">
        <w:rPr>
          <w:b/>
        </w:rPr>
        <w:tab/>
      </w:r>
      <w:r w:rsidRPr="00B40D12">
        <w:rPr>
          <w:b/>
        </w:rPr>
        <w:tab/>
      </w:r>
      <w:r w:rsidRPr="00B40D12">
        <w:rPr>
          <w:b/>
        </w:rPr>
        <w:tab/>
      </w:r>
      <w:r w:rsidRPr="00B40D12">
        <w:t>AEROSOLS</w:t>
      </w:r>
    </w:p>
    <w:p w:rsidR="00B40D12" w:rsidRPr="00B40D12" w:rsidRDefault="00B40D12" w:rsidP="00B40D12">
      <w:pPr>
        <w:spacing w:after="0" w:line="240" w:lineRule="auto"/>
      </w:pPr>
      <w:r w:rsidRPr="00B40D12">
        <w:t>IATA</w:t>
      </w:r>
      <w:r w:rsidRPr="00B40D12">
        <w:tab/>
      </w:r>
      <w:r w:rsidRPr="00B40D12">
        <w:tab/>
      </w:r>
      <w:r w:rsidRPr="00B40D12">
        <w:tab/>
      </w:r>
      <w:r w:rsidRPr="00B40D12">
        <w:tab/>
      </w:r>
      <w:r w:rsidRPr="00B40D12">
        <w:tab/>
        <w:t>Aerosols Flammable</w:t>
      </w:r>
    </w:p>
    <w:p w:rsidR="00B40D12" w:rsidRPr="00B40D12" w:rsidRDefault="00B40D12" w:rsidP="00B40D12">
      <w:pPr>
        <w:spacing w:after="0" w:line="240" w:lineRule="auto"/>
        <w:rPr>
          <w:b/>
          <w:u w:val="single"/>
        </w:rPr>
      </w:pPr>
      <w:r w:rsidRPr="00B40D12">
        <w:rPr>
          <w:b/>
          <w:u w:val="single"/>
        </w:rPr>
        <w:t>14.3 Transport Hazard Class(es)</w:t>
      </w:r>
    </w:p>
    <w:p w:rsidR="00B40D12" w:rsidRPr="00B40D12" w:rsidRDefault="00B40D12" w:rsidP="00B40D12">
      <w:pPr>
        <w:spacing w:after="0" w:line="240" w:lineRule="auto"/>
      </w:pPr>
      <w:r w:rsidRPr="00B40D12">
        <w:t>ADR/RID/ADN Class</w:t>
      </w:r>
      <w:r w:rsidRPr="00B40D12">
        <w:tab/>
      </w:r>
      <w:r w:rsidRPr="00B40D12">
        <w:tab/>
      </w:r>
      <w:r w:rsidRPr="00B40D12">
        <w:tab/>
        <w:t>2.1</w:t>
      </w:r>
    </w:p>
    <w:p w:rsidR="00B40D12" w:rsidRPr="00B40D12" w:rsidRDefault="00B40D12" w:rsidP="00B40D12">
      <w:pPr>
        <w:spacing w:after="0" w:line="240" w:lineRule="auto"/>
      </w:pPr>
      <w:r w:rsidRPr="00B40D12">
        <w:t>ADR/RID/ADN Class</w:t>
      </w:r>
      <w:r w:rsidRPr="00B40D12">
        <w:tab/>
      </w:r>
      <w:r w:rsidRPr="00B40D12">
        <w:tab/>
      </w:r>
      <w:r w:rsidRPr="00B40D12">
        <w:tab/>
        <w:t>Class 2: Gases</w:t>
      </w:r>
    </w:p>
    <w:p w:rsidR="00B40D12" w:rsidRPr="00B40D12" w:rsidRDefault="00B40D12" w:rsidP="00B40D12">
      <w:pPr>
        <w:spacing w:after="0" w:line="240" w:lineRule="auto"/>
      </w:pPr>
      <w:r w:rsidRPr="00B40D12">
        <w:t>ADR Label No</w:t>
      </w:r>
      <w:r w:rsidRPr="00B40D12">
        <w:tab/>
      </w:r>
      <w:r w:rsidRPr="00B40D12">
        <w:tab/>
      </w:r>
      <w:r w:rsidRPr="00B40D12">
        <w:tab/>
      </w:r>
      <w:r w:rsidRPr="00B40D12">
        <w:tab/>
        <w:t>2.1 &amp; 6.1</w:t>
      </w:r>
    </w:p>
    <w:p w:rsidR="00B40D12" w:rsidRPr="00B40D12" w:rsidRDefault="00B40D12" w:rsidP="00B40D12">
      <w:pPr>
        <w:spacing w:after="0" w:line="240" w:lineRule="auto"/>
      </w:pPr>
      <w:r w:rsidRPr="00B40D12">
        <w:t>IATA</w:t>
      </w:r>
      <w:r w:rsidRPr="00B40D12">
        <w:tab/>
      </w:r>
      <w:r w:rsidRPr="00B40D12">
        <w:tab/>
      </w:r>
      <w:r w:rsidRPr="00B40D12">
        <w:tab/>
      </w:r>
      <w:r w:rsidRPr="00B40D12">
        <w:tab/>
      </w:r>
      <w:r w:rsidRPr="00B40D12">
        <w:tab/>
        <w:t>2.1</w:t>
      </w:r>
    </w:p>
    <w:p w:rsidR="00B40D12" w:rsidRPr="00B40D12" w:rsidRDefault="00B40D12" w:rsidP="00B40D12">
      <w:pPr>
        <w:spacing w:after="0" w:line="240" w:lineRule="auto"/>
      </w:pPr>
      <w:r w:rsidRPr="00B40D12">
        <w:t>IMDG Class</w:t>
      </w:r>
      <w:r w:rsidRPr="00B40D12">
        <w:tab/>
      </w:r>
      <w:r w:rsidRPr="00B40D12">
        <w:tab/>
      </w:r>
      <w:r w:rsidRPr="00B40D12">
        <w:tab/>
      </w:r>
      <w:r w:rsidRPr="00B40D12">
        <w:tab/>
        <w:t>2.1</w:t>
      </w:r>
    </w:p>
    <w:p w:rsidR="00B40D12" w:rsidRPr="00B40D12" w:rsidRDefault="00B40D12" w:rsidP="00B40D12">
      <w:pPr>
        <w:spacing w:after="0" w:line="240" w:lineRule="auto"/>
      </w:pPr>
      <w:r w:rsidRPr="00B40D12">
        <w:t>ICAO Class/Division</w:t>
      </w:r>
      <w:r w:rsidRPr="00B40D12">
        <w:tab/>
      </w:r>
      <w:r w:rsidRPr="00B40D12">
        <w:tab/>
      </w:r>
      <w:r w:rsidRPr="00B40D12">
        <w:tab/>
        <w:t>2.1</w:t>
      </w:r>
    </w:p>
    <w:p w:rsidR="00B40D12" w:rsidRPr="00B40D12" w:rsidRDefault="00B40D12" w:rsidP="00B40D12">
      <w:pPr>
        <w:spacing w:after="0" w:line="240" w:lineRule="auto"/>
      </w:pPr>
      <w:r w:rsidRPr="00B40D12">
        <w:t>ICAO Subsidiary Risk</w:t>
      </w:r>
      <w:r w:rsidRPr="00B40D12">
        <w:tab/>
      </w:r>
      <w:r w:rsidRPr="00B40D12">
        <w:tab/>
      </w:r>
      <w:r w:rsidRPr="00B40D12">
        <w:tab/>
        <w:t>6.1</w:t>
      </w:r>
    </w:p>
    <w:p w:rsidR="00B40D12" w:rsidRPr="00B40D12" w:rsidRDefault="00B40D12" w:rsidP="00B40D12">
      <w:pPr>
        <w:spacing w:after="0" w:line="240" w:lineRule="auto"/>
      </w:pPr>
      <w:r w:rsidRPr="00B40D12">
        <w:t>ICAO TEC* No</w:t>
      </w:r>
      <w:r w:rsidRPr="00B40D12">
        <w:tab/>
      </w:r>
      <w:r w:rsidRPr="00B40D12">
        <w:tab/>
      </w:r>
      <w:r w:rsidRPr="00B40D12">
        <w:tab/>
      </w:r>
      <w:r w:rsidRPr="00B40D12">
        <w:tab/>
        <w:t>20GSF</w:t>
      </w:r>
    </w:p>
    <w:p w:rsidR="00B40D12" w:rsidRPr="00B40D12" w:rsidRDefault="00B40D12" w:rsidP="00B40D12">
      <w:pPr>
        <w:spacing w:after="0" w:line="240" w:lineRule="auto"/>
      </w:pPr>
      <w:r w:rsidRPr="00B40D12">
        <w:t>Air Class</w:t>
      </w:r>
      <w:r w:rsidRPr="00B40D12">
        <w:tab/>
      </w:r>
      <w:r w:rsidRPr="00B40D12">
        <w:tab/>
      </w:r>
      <w:r w:rsidRPr="00B40D12">
        <w:tab/>
      </w:r>
      <w:r w:rsidRPr="00B40D12">
        <w:tab/>
        <w:t>2.1</w:t>
      </w:r>
    </w:p>
    <w:p w:rsidR="00B40D12" w:rsidRPr="00B40D12" w:rsidRDefault="00B40D12" w:rsidP="00B40D12">
      <w:pPr>
        <w:spacing w:after="0" w:line="240" w:lineRule="auto"/>
      </w:pPr>
      <w:r w:rsidRPr="00B40D12">
        <w:t>UK Road Class</w:t>
      </w:r>
      <w:r w:rsidRPr="00B40D12">
        <w:tab/>
      </w:r>
      <w:r w:rsidRPr="00B40D12">
        <w:tab/>
      </w:r>
      <w:r w:rsidRPr="00B40D12">
        <w:tab/>
      </w:r>
      <w:r w:rsidRPr="00B40D12">
        <w:tab/>
        <w:t>2.1</w:t>
      </w:r>
    </w:p>
    <w:p w:rsidR="00B40D12" w:rsidRPr="00B40D12" w:rsidRDefault="00B40D12" w:rsidP="00B40D12">
      <w:pPr>
        <w:spacing w:after="0" w:line="240" w:lineRule="auto"/>
      </w:pPr>
      <w:r w:rsidRPr="00B40D12">
        <w:t>Transport Labels</w:t>
      </w:r>
      <w:r w:rsidRPr="00B40D12">
        <w:tab/>
      </w:r>
      <w:r w:rsidRPr="00B40D12">
        <w:tab/>
      </w:r>
      <w:r w:rsidRPr="00B40D12">
        <w:tab/>
        <w:t>L.Q.</w:t>
      </w:r>
    </w:p>
    <w:p w:rsidR="00B40D12" w:rsidRPr="00B40D12" w:rsidRDefault="00B40D12" w:rsidP="00B40D12">
      <w:pPr>
        <w:spacing w:after="0" w:line="240" w:lineRule="auto"/>
      </w:pPr>
      <w:r w:rsidRPr="00B40D12">
        <w:rPr>
          <w:rFonts w:ascii="Arial" w:hAnsi="Arial" w:cs="Arial"/>
          <w:b/>
          <w:noProof/>
          <w:lang w:eastAsia="en-GB"/>
        </w:rPr>
        <w:drawing>
          <wp:anchor distT="0" distB="0" distL="114300" distR="114300" simplePos="0" relativeHeight="251668480" behindDoc="0" locked="0" layoutInCell="1" allowOverlap="1" wp14:anchorId="68298982" wp14:editId="1C8D3D6F">
            <wp:simplePos x="0" y="0"/>
            <wp:positionH relativeFrom="column">
              <wp:posOffset>2801960</wp:posOffset>
            </wp:positionH>
            <wp:positionV relativeFrom="paragraph">
              <wp:posOffset>7611</wp:posOffset>
            </wp:positionV>
            <wp:extent cx="800100" cy="666750"/>
            <wp:effectExtent l="0" t="0" r="0" b="0"/>
            <wp:wrapSquare wrapText="bothSides"/>
            <wp:docPr id="2" name="Picture 2" descr="http://uk.f866.mail.yahoo.com/ym/ShowLetter/V2.1.jpg?box=Inbox&amp;MsgId=4641_98241784_239308_1535_73724_0_1998_163377_1905659472&amp;bodyPart=2&amp;filename=V2.1.jpg&amp;tnef=&amp;YY=1515&amp;order=down&amp;sort=date&amp;pos=0&amp;view=a&amp;head=b&amp;Idx=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f866.mail.yahoo.com/ym/ShowLetter/V2.1.jpg?box=Inbox&amp;MsgId=4641_98241784_239308_1535_73724_0_1998_163377_1905659472&amp;bodyPart=2&amp;filename=V2.1.jpg&amp;tnef=&amp;YY=1515&amp;order=down&amp;sort=date&amp;pos=0&amp;view=a&amp;head=b&amp;Idx=0">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D12" w:rsidRPr="00B40D12" w:rsidRDefault="00B40D12" w:rsidP="00B40D12">
      <w:pPr>
        <w:spacing w:after="0" w:line="240" w:lineRule="auto"/>
      </w:pPr>
      <w:r w:rsidRPr="00B40D12">
        <w:tab/>
      </w:r>
      <w:r w:rsidRPr="00B40D12">
        <w:tab/>
      </w:r>
    </w:p>
    <w:p w:rsidR="00B40D12" w:rsidRPr="00B40D12" w:rsidRDefault="00B40D12" w:rsidP="00B40D12">
      <w:pPr>
        <w:spacing w:after="0" w:line="240" w:lineRule="auto"/>
        <w:rPr>
          <w:b/>
          <w:u w:val="single"/>
        </w:rPr>
      </w:pPr>
    </w:p>
    <w:p w:rsidR="00B40D12" w:rsidRPr="00B40D12" w:rsidRDefault="00B40D12" w:rsidP="00B40D12">
      <w:pPr>
        <w:spacing w:after="0" w:line="240" w:lineRule="auto"/>
        <w:rPr>
          <w:b/>
          <w:u w:val="single"/>
        </w:rPr>
      </w:pPr>
    </w:p>
    <w:p w:rsidR="00B40D12" w:rsidRPr="00B40D12" w:rsidRDefault="00B40D12" w:rsidP="00B40D12">
      <w:pPr>
        <w:spacing w:after="0" w:line="240" w:lineRule="auto"/>
        <w:rPr>
          <w:b/>
          <w:u w:val="single"/>
        </w:rPr>
      </w:pPr>
      <w:r w:rsidRPr="00B40D12">
        <w:rPr>
          <w:b/>
          <w:u w:val="single"/>
        </w:rPr>
        <w:t>14.4 Packing Group</w:t>
      </w:r>
    </w:p>
    <w:p w:rsidR="00B40D12" w:rsidRPr="00B40D12" w:rsidRDefault="00B40D12" w:rsidP="00B40D12">
      <w:pPr>
        <w:spacing w:after="0" w:line="240" w:lineRule="auto"/>
      </w:pPr>
      <w:r w:rsidRPr="00B40D12">
        <w:rPr>
          <w:b/>
        </w:rPr>
        <w:tab/>
      </w:r>
      <w:r w:rsidRPr="00B40D12">
        <w:rPr>
          <w:b/>
        </w:rPr>
        <w:tab/>
      </w:r>
      <w:r w:rsidRPr="00B40D12">
        <w:rPr>
          <w:b/>
        </w:rPr>
        <w:tab/>
      </w:r>
      <w:r w:rsidRPr="00B40D12">
        <w:rPr>
          <w:b/>
        </w:rPr>
        <w:tab/>
      </w:r>
      <w:r w:rsidRPr="00B40D12">
        <w:rPr>
          <w:b/>
        </w:rPr>
        <w:tab/>
      </w:r>
      <w:r w:rsidRPr="00B40D12">
        <w:t>Not Applicable</w:t>
      </w:r>
    </w:p>
    <w:p w:rsidR="00B40D12" w:rsidRPr="00B40D12" w:rsidRDefault="00B40D12" w:rsidP="00B40D12">
      <w:pPr>
        <w:spacing w:after="0" w:line="240" w:lineRule="auto"/>
        <w:rPr>
          <w:b/>
          <w:u w:val="single"/>
        </w:rPr>
      </w:pPr>
    </w:p>
    <w:p w:rsidR="00B40D12" w:rsidRPr="00B40D12" w:rsidRDefault="00B40D12" w:rsidP="00B40D12">
      <w:pPr>
        <w:spacing w:after="0" w:line="240" w:lineRule="auto"/>
        <w:rPr>
          <w:b/>
          <w:u w:val="single"/>
        </w:rPr>
      </w:pPr>
      <w:r w:rsidRPr="00B40D12">
        <w:rPr>
          <w:b/>
          <w:u w:val="single"/>
        </w:rPr>
        <w:t>14.5 Environmental Hazards</w:t>
      </w:r>
    </w:p>
    <w:p w:rsidR="00B40D12" w:rsidRPr="00B40D12" w:rsidRDefault="00B40D12" w:rsidP="00B40D12">
      <w:pPr>
        <w:spacing w:after="0" w:line="240" w:lineRule="auto"/>
      </w:pPr>
      <w:r w:rsidRPr="00B40D12">
        <w:t>Dangerous for the environment</w:t>
      </w:r>
      <w:r w:rsidRPr="00B40D12">
        <w:tab/>
      </w:r>
      <w:r w:rsidRPr="00B40D12">
        <w:tab/>
        <w:t>No</w:t>
      </w:r>
    </w:p>
    <w:p w:rsidR="00B40D12" w:rsidRPr="00B40D12" w:rsidRDefault="00B40D12" w:rsidP="00B40D12">
      <w:pPr>
        <w:spacing w:after="0" w:line="240" w:lineRule="auto"/>
      </w:pPr>
      <w:r w:rsidRPr="00B40D12">
        <w:t>Marine pollutant</w:t>
      </w:r>
      <w:r w:rsidRPr="00B40D12">
        <w:tab/>
      </w:r>
      <w:r w:rsidRPr="00B40D12">
        <w:tab/>
      </w:r>
      <w:r w:rsidRPr="00B40D12">
        <w:tab/>
        <w:t>No</w:t>
      </w:r>
    </w:p>
    <w:p w:rsidR="00B40D12" w:rsidRPr="00B40D12" w:rsidRDefault="00B40D12" w:rsidP="00B40D12">
      <w:pPr>
        <w:spacing w:after="0" w:line="240" w:lineRule="auto"/>
      </w:pPr>
      <w:r w:rsidRPr="00B40D12">
        <w:t>Other information</w:t>
      </w:r>
      <w:r w:rsidRPr="00B40D12">
        <w:tab/>
      </w:r>
      <w:r w:rsidRPr="00B40D12">
        <w:tab/>
      </w:r>
      <w:r w:rsidRPr="00B40D12">
        <w:tab/>
        <w:t>No supplementary information available</w:t>
      </w:r>
    </w:p>
    <w:p w:rsidR="00B40D12" w:rsidRPr="00B40D12" w:rsidRDefault="00B40D12" w:rsidP="00B40D12">
      <w:pPr>
        <w:spacing w:after="0" w:line="240" w:lineRule="auto"/>
        <w:rPr>
          <w:b/>
          <w:u w:val="single"/>
        </w:rPr>
      </w:pPr>
      <w:r w:rsidRPr="00B40D12">
        <w:rPr>
          <w:b/>
          <w:u w:val="single"/>
        </w:rPr>
        <w:t xml:space="preserve">14.6 Special Precautions for user </w:t>
      </w:r>
    </w:p>
    <w:p w:rsidR="00B40D12" w:rsidRPr="00B40D12" w:rsidRDefault="00B40D12" w:rsidP="00B40D12">
      <w:pPr>
        <w:spacing w:after="0" w:line="240" w:lineRule="auto"/>
        <w:rPr>
          <w:u w:val="single"/>
        </w:rPr>
      </w:pPr>
      <w:r w:rsidRPr="00B40D12">
        <w:rPr>
          <w:u w:val="single"/>
        </w:rPr>
        <w:t>Overland Transport</w:t>
      </w:r>
    </w:p>
    <w:p w:rsidR="00B40D12" w:rsidRPr="00B40D12" w:rsidRDefault="00B40D12" w:rsidP="00B40D12">
      <w:pPr>
        <w:spacing w:after="0" w:line="240" w:lineRule="auto"/>
      </w:pPr>
      <w:r w:rsidRPr="00B40D12">
        <w:t>Classification Code (ADR):</w:t>
      </w:r>
      <w:r w:rsidRPr="00B40D12">
        <w:tab/>
      </w:r>
      <w:r w:rsidRPr="00B40D12">
        <w:tab/>
        <w:t>5F</w:t>
      </w:r>
    </w:p>
    <w:p w:rsidR="00B40D12" w:rsidRPr="00B40D12" w:rsidRDefault="00B40D12" w:rsidP="00B40D12">
      <w:pPr>
        <w:spacing w:after="0" w:line="240" w:lineRule="auto"/>
      </w:pPr>
      <w:r w:rsidRPr="00B40D12">
        <w:t>Special Provisions (ADR):</w:t>
      </w:r>
      <w:r w:rsidRPr="00B40D12">
        <w:tab/>
      </w:r>
      <w:r w:rsidRPr="00B40D12">
        <w:tab/>
      </w:r>
      <w:r w:rsidRPr="00B40D12">
        <w:tab/>
      </w:r>
      <w:r w:rsidRPr="00B40D12">
        <w:tab/>
        <w:t>190,327,344,625</w:t>
      </w:r>
    </w:p>
    <w:p w:rsidR="00B40D12" w:rsidRPr="00B40D12" w:rsidRDefault="00B40D12" w:rsidP="00B40D12">
      <w:pPr>
        <w:spacing w:after="0" w:line="240" w:lineRule="auto"/>
      </w:pPr>
      <w:r w:rsidRPr="00B40D12">
        <w:t>Limited Quantities (ADR):</w:t>
      </w:r>
      <w:r w:rsidRPr="00B40D12">
        <w:tab/>
      </w:r>
      <w:r w:rsidRPr="00B40D12">
        <w:tab/>
      </w:r>
      <w:r w:rsidRPr="00B40D12">
        <w:tab/>
      </w:r>
      <w:r w:rsidRPr="00B40D12">
        <w:tab/>
        <w:t>1l</w:t>
      </w:r>
    </w:p>
    <w:p w:rsidR="00B40D12" w:rsidRPr="00B40D12" w:rsidRDefault="00B40D12" w:rsidP="00B40D12">
      <w:pPr>
        <w:spacing w:after="0" w:line="240" w:lineRule="auto"/>
      </w:pPr>
      <w:r w:rsidRPr="00B40D12">
        <w:t>Excepted Quantities (ADR):</w:t>
      </w:r>
      <w:r w:rsidRPr="00B40D12">
        <w:tab/>
      </w:r>
      <w:r w:rsidRPr="00B40D12">
        <w:tab/>
      </w:r>
      <w:r w:rsidRPr="00B40D12">
        <w:tab/>
      </w:r>
      <w:r w:rsidRPr="00B40D12">
        <w:tab/>
        <w:t>E0</w:t>
      </w:r>
    </w:p>
    <w:p w:rsidR="00B40D12" w:rsidRPr="00B40D12" w:rsidRDefault="00B40D12" w:rsidP="00B40D12">
      <w:pPr>
        <w:spacing w:after="0" w:line="240" w:lineRule="auto"/>
      </w:pPr>
      <w:r w:rsidRPr="00B40D12">
        <w:t>Packing Instructions (ADR):</w:t>
      </w:r>
      <w:r w:rsidRPr="00B40D12">
        <w:tab/>
      </w:r>
      <w:r w:rsidRPr="00B40D12">
        <w:tab/>
      </w:r>
      <w:r w:rsidRPr="00B40D12">
        <w:tab/>
      </w:r>
      <w:r w:rsidRPr="00B40D12">
        <w:tab/>
        <w:t>P207,LP02</w:t>
      </w:r>
    </w:p>
    <w:p w:rsidR="00B40D12" w:rsidRPr="00B40D12" w:rsidRDefault="00B40D12" w:rsidP="00B40D12">
      <w:pPr>
        <w:spacing w:after="0" w:line="240" w:lineRule="auto"/>
      </w:pPr>
      <w:r w:rsidRPr="00B40D12">
        <w:t>Special Packing provisions (ADR):</w:t>
      </w:r>
      <w:r w:rsidRPr="00B40D12">
        <w:tab/>
      </w:r>
      <w:r w:rsidRPr="00B40D12">
        <w:tab/>
      </w:r>
      <w:r w:rsidRPr="00B40D12">
        <w:tab/>
        <w:t>PP87, RR6, L2</w:t>
      </w:r>
    </w:p>
    <w:p w:rsidR="00B40D12" w:rsidRPr="00B40D12" w:rsidRDefault="00B40D12" w:rsidP="00B40D12">
      <w:pPr>
        <w:spacing w:after="0" w:line="240" w:lineRule="auto"/>
      </w:pPr>
      <w:r w:rsidRPr="00B40D12">
        <w:t>Mixed Packing provisions (ADR):</w:t>
      </w:r>
      <w:r w:rsidRPr="00B40D12">
        <w:tab/>
      </w:r>
      <w:r w:rsidRPr="00B40D12">
        <w:tab/>
      </w:r>
      <w:r w:rsidRPr="00B40D12">
        <w:tab/>
      </w:r>
      <w:r w:rsidRPr="00B40D12">
        <w:tab/>
        <w:t>MP9</w:t>
      </w:r>
    </w:p>
    <w:p w:rsidR="00B40D12" w:rsidRPr="00B40D12" w:rsidRDefault="00B40D12" w:rsidP="00B40D12">
      <w:pPr>
        <w:spacing w:after="0" w:line="240" w:lineRule="auto"/>
      </w:pPr>
      <w:r w:rsidRPr="00B40D12">
        <w:t>Transport Strategy (ADR):</w:t>
      </w:r>
      <w:r w:rsidRPr="00B40D12">
        <w:tab/>
      </w:r>
      <w:r w:rsidRPr="00B40D12">
        <w:tab/>
      </w:r>
      <w:r w:rsidRPr="00B40D12">
        <w:tab/>
      </w:r>
      <w:r w:rsidRPr="00B40D12">
        <w:tab/>
        <w:t>2</w:t>
      </w:r>
    </w:p>
    <w:p w:rsidR="00B40D12" w:rsidRPr="00B40D12" w:rsidRDefault="00B40D12" w:rsidP="00B40D12">
      <w:pPr>
        <w:spacing w:after="0" w:line="240" w:lineRule="auto"/>
      </w:pPr>
      <w:r w:rsidRPr="00B40D12">
        <w:t>Special provisions for carriage – Packages (ADT)</w:t>
      </w:r>
      <w:r w:rsidRPr="00B40D12">
        <w:tab/>
      </w:r>
      <w:r w:rsidRPr="00B40D12">
        <w:tab/>
        <w:t>V14</w:t>
      </w:r>
    </w:p>
    <w:p w:rsidR="00B40D12" w:rsidRPr="00B40D12" w:rsidRDefault="00B40D12" w:rsidP="00B40D12">
      <w:pPr>
        <w:spacing w:after="0" w:line="240" w:lineRule="auto"/>
      </w:pPr>
      <w:r w:rsidRPr="00B40D12">
        <w:t>Special Provisions for carriage – Loading, unloading</w:t>
      </w:r>
    </w:p>
    <w:p w:rsidR="00B40D12" w:rsidRPr="00B40D12" w:rsidRDefault="00B40D12" w:rsidP="00B40D12">
      <w:pPr>
        <w:spacing w:after="0" w:line="240" w:lineRule="auto"/>
      </w:pPr>
      <w:r w:rsidRPr="00B40D12">
        <w:t>and handling (ADR):</w:t>
      </w:r>
      <w:r w:rsidRPr="00B40D12">
        <w:tab/>
      </w:r>
      <w:r w:rsidRPr="00B40D12">
        <w:tab/>
      </w:r>
      <w:r w:rsidRPr="00B40D12">
        <w:tab/>
      </w:r>
      <w:r w:rsidRPr="00B40D12">
        <w:tab/>
      </w:r>
      <w:r w:rsidRPr="00B40D12">
        <w:tab/>
        <w:t>CV9, CV12</w:t>
      </w:r>
    </w:p>
    <w:p w:rsidR="00B40D12" w:rsidRPr="00B40D12" w:rsidRDefault="00B40D12" w:rsidP="00B40D12">
      <w:pPr>
        <w:spacing w:after="0" w:line="240" w:lineRule="auto"/>
      </w:pPr>
      <w:r w:rsidRPr="00B40D12">
        <w:t>Special provisions for carriage – Operation (ADR):</w:t>
      </w:r>
      <w:r w:rsidRPr="00B40D12">
        <w:tab/>
        <w:t>S2</w:t>
      </w:r>
    </w:p>
    <w:p w:rsidR="00B40D12" w:rsidRPr="00B40D12" w:rsidRDefault="00B40D12" w:rsidP="00B40D12">
      <w:pPr>
        <w:spacing w:after="0" w:line="240" w:lineRule="auto"/>
      </w:pPr>
      <w:r w:rsidRPr="00B40D12">
        <w:t>Tunnel Restriction Code:</w:t>
      </w:r>
      <w:r w:rsidRPr="00B40D12">
        <w:tab/>
      </w:r>
      <w:r w:rsidRPr="00B40D12">
        <w:tab/>
      </w:r>
      <w:r w:rsidRPr="00B40D12">
        <w:tab/>
      </w:r>
      <w:r w:rsidRPr="00B40D12">
        <w:tab/>
        <w:t>D</w:t>
      </w:r>
    </w:p>
    <w:p w:rsidR="00B40D12" w:rsidRPr="00B40D12" w:rsidRDefault="00B40D12" w:rsidP="00B40D12">
      <w:pPr>
        <w:spacing w:after="0" w:line="240" w:lineRule="auto"/>
        <w:rPr>
          <w:u w:val="single"/>
        </w:rPr>
      </w:pPr>
      <w:r w:rsidRPr="00B40D12">
        <w:rPr>
          <w:u w:val="single"/>
        </w:rPr>
        <w:t>Transport by Sea</w:t>
      </w:r>
    </w:p>
    <w:p w:rsidR="00B40D12" w:rsidRPr="00B40D12" w:rsidRDefault="00B40D12" w:rsidP="00B40D12">
      <w:pPr>
        <w:spacing w:after="0" w:line="240" w:lineRule="auto"/>
      </w:pPr>
      <w:r w:rsidRPr="00B40D12">
        <w:t>Special Provisions (IMDG):</w:t>
      </w:r>
      <w:r w:rsidRPr="00B40D12">
        <w:tab/>
      </w:r>
      <w:r w:rsidRPr="00B40D12">
        <w:tab/>
      </w:r>
      <w:r w:rsidRPr="00B40D12">
        <w:tab/>
      </w:r>
      <w:r w:rsidRPr="00B40D12">
        <w:tab/>
        <w:t>63,190,277,327,344,959</w:t>
      </w:r>
    </w:p>
    <w:p w:rsidR="00B40D12" w:rsidRPr="00B40D12" w:rsidRDefault="00B40D12" w:rsidP="00B40D12">
      <w:pPr>
        <w:spacing w:after="0" w:line="240" w:lineRule="auto"/>
      </w:pPr>
      <w:r w:rsidRPr="00B40D12">
        <w:t>Limited Quantities (IMDG):</w:t>
      </w:r>
      <w:r w:rsidRPr="00B40D12">
        <w:tab/>
      </w:r>
      <w:r w:rsidRPr="00B40D12">
        <w:tab/>
      </w:r>
      <w:r w:rsidRPr="00B40D12">
        <w:tab/>
      </w:r>
      <w:r w:rsidRPr="00B40D12">
        <w:tab/>
        <w:t>SP277</w:t>
      </w:r>
    </w:p>
    <w:p w:rsidR="00B40D12" w:rsidRPr="00B40D12" w:rsidRDefault="00B40D12" w:rsidP="00B40D12">
      <w:pPr>
        <w:spacing w:after="0" w:line="240" w:lineRule="auto"/>
      </w:pPr>
      <w:r w:rsidRPr="00B40D12">
        <w:t>Excepted Quantities (IMDG):</w:t>
      </w:r>
      <w:r w:rsidRPr="00B40D12">
        <w:tab/>
      </w:r>
      <w:r w:rsidRPr="00B40D12">
        <w:tab/>
      </w:r>
      <w:r w:rsidRPr="00B40D12">
        <w:tab/>
      </w:r>
      <w:r w:rsidRPr="00B40D12">
        <w:tab/>
        <w:t>E0</w:t>
      </w:r>
    </w:p>
    <w:p w:rsidR="00B40D12" w:rsidRPr="00B40D12" w:rsidRDefault="00B40D12" w:rsidP="00B40D12">
      <w:pPr>
        <w:spacing w:after="0" w:line="240" w:lineRule="auto"/>
      </w:pPr>
      <w:r w:rsidRPr="00B40D12">
        <w:t>Packing Instructions (IMDG):</w:t>
      </w:r>
      <w:r w:rsidRPr="00B40D12">
        <w:tab/>
      </w:r>
      <w:r w:rsidRPr="00B40D12">
        <w:tab/>
      </w:r>
      <w:r w:rsidRPr="00B40D12">
        <w:tab/>
      </w:r>
      <w:r w:rsidRPr="00B40D12">
        <w:tab/>
        <w:t>P207,LP02</w:t>
      </w:r>
    </w:p>
    <w:p w:rsidR="00B40D12" w:rsidRPr="00B40D12" w:rsidRDefault="00B40D12" w:rsidP="00B40D12">
      <w:pPr>
        <w:spacing w:after="0" w:line="240" w:lineRule="auto"/>
      </w:pPr>
      <w:r w:rsidRPr="00B40D12">
        <w:t>Special Packing provisions (IMDG):</w:t>
      </w:r>
      <w:r w:rsidRPr="00B40D12">
        <w:tab/>
      </w:r>
      <w:r w:rsidRPr="00B40D12">
        <w:tab/>
      </w:r>
      <w:r w:rsidRPr="00B40D12">
        <w:tab/>
        <w:t>PP87,L2</w:t>
      </w:r>
    </w:p>
    <w:p w:rsidR="00B40D12" w:rsidRPr="00B40D12" w:rsidRDefault="00B40D12" w:rsidP="00B40D12">
      <w:pPr>
        <w:spacing w:after="0" w:line="240" w:lineRule="auto"/>
      </w:pPr>
      <w:r w:rsidRPr="00B40D12">
        <w:lastRenderedPageBreak/>
        <w:t>EmS-No (Fire):</w:t>
      </w:r>
      <w:r w:rsidRPr="00B40D12">
        <w:tab/>
      </w:r>
      <w:r w:rsidRPr="00B40D12">
        <w:tab/>
      </w:r>
      <w:r w:rsidRPr="00B40D12">
        <w:tab/>
      </w:r>
      <w:r w:rsidRPr="00B40D12">
        <w:tab/>
      </w:r>
      <w:r w:rsidRPr="00B40D12">
        <w:tab/>
      </w:r>
      <w:r w:rsidRPr="00B40D12">
        <w:tab/>
        <w:t>F-D</w:t>
      </w:r>
    </w:p>
    <w:p w:rsidR="00B40D12" w:rsidRPr="00B40D12" w:rsidRDefault="00B40D12" w:rsidP="00B40D12">
      <w:pPr>
        <w:spacing w:after="0" w:line="240" w:lineRule="auto"/>
      </w:pPr>
      <w:r w:rsidRPr="00B40D12">
        <w:t>EmS-No (Spillage):</w:t>
      </w:r>
      <w:r w:rsidRPr="00B40D12">
        <w:tab/>
      </w:r>
      <w:r w:rsidRPr="00B40D12">
        <w:tab/>
      </w:r>
      <w:r w:rsidRPr="00B40D12">
        <w:tab/>
      </w:r>
      <w:r w:rsidRPr="00B40D12">
        <w:tab/>
      </w:r>
      <w:r w:rsidRPr="00B40D12">
        <w:tab/>
        <w:t>S-U</w:t>
      </w:r>
    </w:p>
    <w:p w:rsidR="00B40D12" w:rsidRPr="00B40D12" w:rsidRDefault="00B40D12" w:rsidP="00B40D12">
      <w:pPr>
        <w:spacing w:after="0" w:line="240" w:lineRule="auto"/>
      </w:pPr>
      <w:r w:rsidRPr="00B40D12">
        <w:t>Stowage category (IMDG):</w:t>
      </w:r>
      <w:r w:rsidRPr="00B40D12">
        <w:tab/>
      </w:r>
      <w:r w:rsidRPr="00B40D12">
        <w:tab/>
      </w:r>
      <w:r w:rsidRPr="00B40D12">
        <w:tab/>
      </w:r>
      <w:r w:rsidRPr="00B40D12">
        <w:tab/>
        <w:t>None</w:t>
      </w:r>
    </w:p>
    <w:p w:rsidR="00B40D12" w:rsidRPr="00B40D12" w:rsidRDefault="00B40D12" w:rsidP="00B40D12">
      <w:pPr>
        <w:spacing w:after="0" w:line="240" w:lineRule="auto"/>
      </w:pPr>
      <w:r w:rsidRPr="00B40D12">
        <w:t>Stowage and Handling (IMDG):</w:t>
      </w:r>
      <w:r w:rsidRPr="00B40D12">
        <w:tab/>
      </w:r>
      <w:r w:rsidRPr="00B40D12">
        <w:tab/>
      </w:r>
      <w:r w:rsidRPr="00B40D12">
        <w:tab/>
      </w:r>
      <w:r w:rsidRPr="00B40D12">
        <w:tab/>
        <w:t>SW1,SW22</w:t>
      </w:r>
    </w:p>
    <w:p w:rsidR="00B40D12" w:rsidRPr="00B40D12" w:rsidRDefault="00B40D12" w:rsidP="00B40D12">
      <w:pPr>
        <w:spacing w:after="0" w:line="240" w:lineRule="auto"/>
      </w:pPr>
      <w:r w:rsidRPr="00B40D12">
        <w:t>Segregation (IMDG):</w:t>
      </w:r>
      <w:r w:rsidRPr="00B40D12">
        <w:tab/>
      </w:r>
      <w:r w:rsidRPr="00B40D12">
        <w:tab/>
      </w:r>
      <w:r w:rsidRPr="00B40D12">
        <w:tab/>
      </w:r>
      <w:r w:rsidRPr="00B40D12">
        <w:tab/>
      </w:r>
      <w:r w:rsidRPr="00B40D12">
        <w:tab/>
        <w:t>SG69</w:t>
      </w:r>
    </w:p>
    <w:p w:rsidR="00B40D12" w:rsidRPr="00B40D12" w:rsidRDefault="00B40D12" w:rsidP="00B40D12">
      <w:pPr>
        <w:spacing w:after="0" w:line="240" w:lineRule="auto"/>
      </w:pPr>
      <w:r w:rsidRPr="00B40D12">
        <w:t>MFAG-No:</w:t>
      </w:r>
      <w:r w:rsidRPr="00B40D12">
        <w:tab/>
      </w:r>
      <w:r w:rsidRPr="00B40D12">
        <w:tab/>
      </w:r>
      <w:r w:rsidRPr="00B40D12">
        <w:tab/>
      </w:r>
      <w:r w:rsidRPr="00B40D12">
        <w:tab/>
      </w:r>
      <w:r w:rsidRPr="00B40D12">
        <w:tab/>
      </w:r>
      <w:r w:rsidRPr="00B40D12">
        <w:tab/>
        <w:t>126</w:t>
      </w:r>
    </w:p>
    <w:p w:rsidR="00B40D12" w:rsidRPr="00B40D12" w:rsidRDefault="00B40D12" w:rsidP="00B40D12">
      <w:pPr>
        <w:spacing w:after="0" w:line="240" w:lineRule="auto"/>
        <w:rPr>
          <w:u w:val="single"/>
        </w:rPr>
      </w:pPr>
      <w:r w:rsidRPr="00B40D12">
        <w:rPr>
          <w:u w:val="single"/>
        </w:rPr>
        <w:t>Air Transport</w:t>
      </w:r>
    </w:p>
    <w:p w:rsidR="00B40D12" w:rsidRPr="00B40D12" w:rsidRDefault="00B40D12" w:rsidP="00B40D12">
      <w:pPr>
        <w:spacing w:after="0" w:line="240" w:lineRule="auto"/>
      </w:pPr>
      <w:r w:rsidRPr="00B40D12">
        <w:t>PCA Excepted Quantities (IATA):</w:t>
      </w:r>
      <w:r w:rsidRPr="00B40D12">
        <w:tab/>
      </w:r>
      <w:r w:rsidRPr="00B40D12">
        <w:tab/>
      </w:r>
      <w:r w:rsidRPr="00B40D12">
        <w:tab/>
      </w:r>
      <w:r w:rsidRPr="00B40D12">
        <w:tab/>
        <w:t>E0</w:t>
      </w:r>
    </w:p>
    <w:p w:rsidR="00B40D12" w:rsidRPr="00B40D12" w:rsidRDefault="00B40D12" w:rsidP="00B40D12">
      <w:pPr>
        <w:spacing w:after="0" w:line="240" w:lineRule="auto"/>
      </w:pPr>
      <w:r w:rsidRPr="00B40D12">
        <w:t>PCA Limited Quantities (IATA):</w:t>
      </w:r>
      <w:r w:rsidRPr="00B40D12">
        <w:tab/>
      </w:r>
      <w:r w:rsidRPr="00B40D12">
        <w:tab/>
      </w:r>
      <w:r w:rsidRPr="00B40D12">
        <w:tab/>
      </w:r>
      <w:r w:rsidRPr="00B40D12">
        <w:tab/>
        <w:t>Y203</w:t>
      </w:r>
    </w:p>
    <w:p w:rsidR="00B40D12" w:rsidRPr="00B40D12" w:rsidRDefault="00B40D12" w:rsidP="00B40D12">
      <w:pPr>
        <w:spacing w:after="0" w:line="240" w:lineRule="auto"/>
      </w:pPr>
      <w:r w:rsidRPr="00B40D12">
        <w:t>PCA Limited Quantity max net quantity (IATA):</w:t>
      </w:r>
      <w:r w:rsidRPr="00B40D12">
        <w:tab/>
      </w:r>
      <w:r w:rsidRPr="00B40D12">
        <w:tab/>
        <w:t>30KgG</w:t>
      </w:r>
    </w:p>
    <w:p w:rsidR="00B40D12" w:rsidRPr="00B40D12" w:rsidRDefault="00B40D12" w:rsidP="00B40D12">
      <w:pPr>
        <w:spacing w:after="0" w:line="240" w:lineRule="auto"/>
      </w:pPr>
      <w:r w:rsidRPr="00B40D12">
        <w:t>PCA Packing instructions (IATA):</w:t>
      </w:r>
      <w:r w:rsidRPr="00B40D12">
        <w:tab/>
      </w:r>
      <w:r w:rsidRPr="00B40D12">
        <w:tab/>
      </w:r>
      <w:r w:rsidRPr="00B40D12">
        <w:tab/>
      </w:r>
      <w:r w:rsidRPr="00B40D12">
        <w:tab/>
        <w:t>203</w:t>
      </w:r>
    </w:p>
    <w:p w:rsidR="00B40D12" w:rsidRPr="00B40D12" w:rsidRDefault="00B40D12" w:rsidP="00B40D12">
      <w:pPr>
        <w:spacing w:after="0" w:line="240" w:lineRule="auto"/>
      </w:pPr>
      <w:r w:rsidRPr="00B40D12">
        <w:t>PCA max net quantity (IATA):</w:t>
      </w:r>
      <w:r w:rsidRPr="00B40D12">
        <w:tab/>
      </w:r>
      <w:r w:rsidRPr="00B40D12">
        <w:tab/>
      </w:r>
      <w:r w:rsidRPr="00B40D12">
        <w:tab/>
      </w:r>
      <w:r w:rsidRPr="00B40D12">
        <w:tab/>
        <w:t>75Kg</w:t>
      </w:r>
    </w:p>
    <w:p w:rsidR="00B40D12" w:rsidRPr="00B40D12" w:rsidRDefault="00B40D12" w:rsidP="00B40D12">
      <w:pPr>
        <w:spacing w:after="0" w:line="240" w:lineRule="auto"/>
      </w:pPr>
      <w:r w:rsidRPr="00B40D12">
        <w:t>CAO packing instructions (IATA):</w:t>
      </w:r>
      <w:r w:rsidRPr="00B40D12">
        <w:tab/>
      </w:r>
      <w:r w:rsidRPr="00B40D12">
        <w:tab/>
      </w:r>
      <w:r w:rsidRPr="00B40D12">
        <w:tab/>
        <w:t>203</w:t>
      </w:r>
    </w:p>
    <w:p w:rsidR="00B40D12" w:rsidRPr="00B40D12" w:rsidRDefault="00B40D12" w:rsidP="00B40D12">
      <w:pPr>
        <w:spacing w:after="0" w:line="240" w:lineRule="auto"/>
      </w:pPr>
      <w:r w:rsidRPr="00B40D12">
        <w:t>CAO max net quantity (IATA):</w:t>
      </w:r>
      <w:r w:rsidRPr="00B40D12">
        <w:tab/>
      </w:r>
      <w:r w:rsidRPr="00B40D12">
        <w:tab/>
      </w:r>
      <w:r w:rsidRPr="00B40D12">
        <w:tab/>
      </w:r>
      <w:r w:rsidRPr="00B40D12">
        <w:tab/>
        <w:t>150Kg</w:t>
      </w:r>
    </w:p>
    <w:p w:rsidR="00B40D12" w:rsidRPr="00B40D12" w:rsidRDefault="00B40D12" w:rsidP="00B40D12">
      <w:pPr>
        <w:spacing w:after="0" w:line="240" w:lineRule="auto"/>
      </w:pPr>
      <w:r w:rsidRPr="00B40D12">
        <w:t>Special provisions (IATA):</w:t>
      </w:r>
      <w:r w:rsidRPr="00B40D12">
        <w:tab/>
      </w:r>
      <w:r w:rsidRPr="00B40D12">
        <w:tab/>
      </w:r>
      <w:r w:rsidRPr="00B40D12">
        <w:tab/>
      </w:r>
      <w:r w:rsidRPr="00B40D12">
        <w:tab/>
        <w:t>A145,A167,A802</w:t>
      </w:r>
    </w:p>
    <w:p w:rsidR="00B40D12" w:rsidRPr="00B40D12" w:rsidRDefault="00B40D12" w:rsidP="00B40D12">
      <w:pPr>
        <w:spacing w:after="0" w:line="240" w:lineRule="auto"/>
      </w:pPr>
      <w:r w:rsidRPr="00B40D12">
        <w:t>ERG Code (IATA):</w:t>
      </w:r>
      <w:r w:rsidRPr="00B40D12">
        <w:tab/>
      </w:r>
      <w:r w:rsidRPr="00B40D12">
        <w:tab/>
      </w:r>
      <w:r w:rsidRPr="00B40D12">
        <w:tab/>
      </w:r>
      <w:r w:rsidRPr="00B40D12">
        <w:tab/>
      </w:r>
      <w:r w:rsidRPr="00B40D12">
        <w:tab/>
        <w:t>10L</w:t>
      </w:r>
    </w:p>
    <w:p w:rsidR="00B40D12" w:rsidRPr="00B40D12" w:rsidRDefault="00B40D12" w:rsidP="00B40D12">
      <w:pPr>
        <w:spacing w:after="0" w:line="240" w:lineRule="auto"/>
        <w:rPr>
          <w:u w:val="single"/>
        </w:rPr>
      </w:pPr>
      <w:r w:rsidRPr="00B40D12">
        <w:rPr>
          <w:u w:val="single"/>
        </w:rPr>
        <w:t>Inland Waterway Transport</w:t>
      </w:r>
    </w:p>
    <w:p w:rsidR="00B40D12" w:rsidRPr="00B40D12" w:rsidRDefault="00B40D12" w:rsidP="00B40D12">
      <w:pPr>
        <w:spacing w:after="0" w:line="240" w:lineRule="auto"/>
      </w:pPr>
      <w:r w:rsidRPr="00B40D12">
        <w:t>Classification Code (ADN):</w:t>
      </w:r>
      <w:r w:rsidRPr="00B40D12">
        <w:tab/>
      </w:r>
      <w:r w:rsidRPr="00B40D12">
        <w:tab/>
      </w:r>
      <w:r w:rsidRPr="00B40D12">
        <w:tab/>
      </w:r>
      <w:r w:rsidRPr="00B40D12">
        <w:tab/>
        <w:t>5F</w:t>
      </w:r>
    </w:p>
    <w:p w:rsidR="00B40D12" w:rsidRPr="00B40D12" w:rsidRDefault="00B40D12" w:rsidP="00B40D12">
      <w:pPr>
        <w:spacing w:after="0" w:line="240" w:lineRule="auto"/>
      </w:pPr>
      <w:r w:rsidRPr="00B40D12">
        <w:t>Special Provisions (ADN):</w:t>
      </w:r>
      <w:r w:rsidRPr="00B40D12">
        <w:tab/>
      </w:r>
      <w:r w:rsidRPr="00B40D12">
        <w:tab/>
      </w:r>
      <w:r w:rsidRPr="00B40D12">
        <w:tab/>
      </w:r>
      <w:r w:rsidRPr="00B40D12">
        <w:tab/>
        <w:t>190,327,344,625</w:t>
      </w:r>
    </w:p>
    <w:p w:rsidR="00B40D12" w:rsidRPr="00B40D12" w:rsidRDefault="00B40D12" w:rsidP="00B40D12">
      <w:pPr>
        <w:spacing w:after="0" w:line="240" w:lineRule="auto"/>
      </w:pPr>
      <w:r w:rsidRPr="00B40D12">
        <w:t>Limited Quantities (ADN):</w:t>
      </w:r>
      <w:r w:rsidRPr="00B40D12">
        <w:tab/>
      </w:r>
      <w:r w:rsidRPr="00B40D12">
        <w:tab/>
      </w:r>
      <w:r w:rsidRPr="00B40D12">
        <w:tab/>
      </w:r>
      <w:r w:rsidRPr="00B40D12">
        <w:tab/>
        <w:t>1 L</w:t>
      </w:r>
    </w:p>
    <w:p w:rsidR="00B40D12" w:rsidRPr="00B40D12" w:rsidRDefault="00B40D12" w:rsidP="00B40D12">
      <w:pPr>
        <w:spacing w:after="0" w:line="240" w:lineRule="auto"/>
      </w:pPr>
      <w:r w:rsidRPr="00B40D12">
        <w:t>Excepted Quantities (ADN):</w:t>
      </w:r>
      <w:r w:rsidRPr="00B40D12">
        <w:tab/>
      </w:r>
      <w:r w:rsidRPr="00B40D12">
        <w:tab/>
      </w:r>
      <w:r w:rsidRPr="00B40D12">
        <w:tab/>
      </w:r>
      <w:r w:rsidRPr="00B40D12">
        <w:tab/>
        <w:t>E0</w:t>
      </w:r>
    </w:p>
    <w:p w:rsidR="00B40D12" w:rsidRPr="00B40D12" w:rsidRDefault="00B40D12" w:rsidP="00B40D12">
      <w:pPr>
        <w:spacing w:after="0" w:line="240" w:lineRule="auto"/>
      </w:pPr>
      <w:r w:rsidRPr="00B40D12">
        <w:t>Equipment required (ADN):</w:t>
      </w:r>
      <w:r w:rsidRPr="00B40D12">
        <w:tab/>
      </w:r>
      <w:r w:rsidRPr="00B40D12">
        <w:tab/>
      </w:r>
      <w:r w:rsidRPr="00B40D12">
        <w:tab/>
      </w:r>
      <w:r w:rsidRPr="00B40D12">
        <w:tab/>
        <w:t>PP,EX,A</w:t>
      </w:r>
    </w:p>
    <w:p w:rsidR="00B40D12" w:rsidRPr="00B40D12" w:rsidRDefault="00B40D12" w:rsidP="00B40D12">
      <w:pPr>
        <w:spacing w:after="0" w:line="240" w:lineRule="auto"/>
      </w:pPr>
      <w:r w:rsidRPr="00B40D12">
        <w:t>Ventilation (ADN):</w:t>
      </w:r>
      <w:r w:rsidRPr="00B40D12">
        <w:tab/>
      </w:r>
      <w:r w:rsidRPr="00B40D12">
        <w:tab/>
      </w:r>
      <w:r w:rsidRPr="00B40D12">
        <w:tab/>
      </w:r>
      <w:r w:rsidRPr="00B40D12">
        <w:tab/>
      </w:r>
      <w:r w:rsidRPr="00B40D12">
        <w:tab/>
        <w:t>VE01,VE04</w:t>
      </w:r>
    </w:p>
    <w:p w:rsidR="00B40D12" w:rsidRPr="00B40D12" w:rsidRDefault="00B40D12" w:rsidP="00B40D12">
      <w:pPr>
        <w:spacing w:after="0" w:line="240" w:lineRule="auto"/>
      </w:pPr>
      <w:r w:rsidRPr="00B40D12">
        <w:t>Number of blue cones/lights (ADN):</w:t>
      </w:r>
      <w:r w:rsidRPr="00B40D12">
        <w:tab/>
      </w:r>
      <w:r w:rsidRPr="00B40D12">
        <w:tab/>
      </w:r>
      <w:r w:rsidRPr="00B40D12">
        <w:tab/>
        <w:t>1</w:t>
      </w:r>
    </w:p>
    <w:p w:rsidR="00B40D12" w:rsidRPr="00B40D12" w:rsidRDefault="00B40D12" w:rsidP="00B40D12">
      <w:pPr>
        <w:spacing w:after="0" w:line="240" w:lineRule="auto"/>
        <w:rPr>
          <w:u w:val="single"/>
        </w:rPr>
      </w:pPr>
      <w:r w:rsidRPr="00B40D12">
        <w:rPr>
          <w:u w:val="single"/>
        </w:rPr>
        <w:t>Rail Transport</w:t>
      </w:r>
    </w:p>
    <w:p w:rsidR="00B40D12" w:rsidRPr="00B40D12" w:rsidRDefault="00B40D12" w:rsidP="00B40D12">
      <w:pPr>
        <w:spacing w:after="0" w:line="240" w:lineRule="auto"/>
      </w:pPr>
      <w:r w:rsidRPr="00B40D12">
        <w:t>Classification Code (RID):</w:t>
      </w:r>
      <w:r w:rsidRPr="00B40D12">
        <w:tab/>
      </w:r>
      <w:r w:rsidRPr="00B40D12">
        <w:tab/>
      </w:r>
      <w:r w:rsidRPr="00B40D12">
        <w:tab/>
      </w:r>
      <w:r w:rsidRPr="00B40D12">
        <w:tab/>
        <w:t>5F</w:t>
      </w:r>
    </w:p>
    <w:p w:rsidR="00B40D12" w:rsidRPr="00B40D12" w:rsidRDefault="00B40D12" w:rsidP="00B40D12">
      <w:pPr>
        <w:spacing w:after="0" w:line="240" w:lineRule="auto"/>
      </w:pPr>
      <w:r w:rsidRPr="00B40D12">
        <w:t>Special Provisions (RID):</w:t>
      </w:r>
      <w:r w:rsidRPr="00B40D12">
        <w:tab/>
      </w:r>
      <w:r w:rsidRPr="00B40D12">
        <w:tab/>
      </w:r>
      <w:r w:rsidRPr="00B40D12">
        <w:tab/>
      </w:r>
      <w:r w:rsidRPr="00B40D12">
        <w:tab/>
      </w:r>
      <w:r w:rsidRPr="00B40D12">
        <w:tab/>
        <w:t>190,327,344,625</w:t>
      </w:r>
    </w:p>
    <w:p w:rsidR="00B40D12" w:rsidRPr="00B40D12" w:rsidRDefault="00B40D12" w:rsidP="00B40D12">
      <w:pPr>
        <w:spacing w:after="0" w:line="240" w:lineRule="auto"/>
      </w:pPr>
      <w:r w:rsidRPr="00B40D12">
        <w:t>Limited Quantities (RID):</w:t>
      </w:r>
      <w:r w:rsidRPr="00B40D12">
        <w:tab/>
      </w:r>
      <w:r w:rsidRPr="00B40D12">
        <w:tab/>
      </w:r>
      <w:r w:rsidRPr="00B40D12">
        <w:tab/>
      </w:r>
      <w:r w:rsidRPr="00B40D12">
        <w:tab/>
        <w:t>1L</w:t>
      </w:r>
    </w:p>
    <w:p w:rsidR="00B40D12" w:rsidRPr="00B40D12" w:rsidRDefault="00B40D12" w:rsidP="00B40D12">
      <w:pPr>
        <w:spacing w:after="0" w:line="240" w:lineRule="auto"/>
      </w:pPr>
      <w:r w:rsidRPr="00B40D12">
        <w:t>Excepted Quantities (RID):</w:t>
      </w:r>
      <w:r w:rsidRPr="00B40D12">
        <w:tab/>
      </w:r>
      <w:r w:rsidRPr="00B40D12">
        <w:tab/>
      </w:r>
      <w:r w:rsidRPr="00B40D12">
        <w:tab/>
      </w:r>
      <w:r w:rsidRPr="00B40D12">
        <w:tab/>
        <w:t>E0</w:t>
      </w:r>
    </w:p>
    <w:p w:rsidR="00B40D12" w:rsidRPr="00B40D12" w:rsidRDefault="00B40D12" w:rsidP="00B40D12">
      <w:pPr>
        <w:spacing w:after="0" w:line="240" w:lineRule="auto"/>
      </w:pPr>
      <w:r w:rsidRPr="00B40D12">
        <w:t>Packing Instructions (RID):</w:t>
      </w:r>
      <w:r w:rsidRPr="00B40D12">
        <w:tab/>
      </w:r>
      <w:r w:rsidRPr="00B40D12">
        <w:tab/>
      </w:r>
      <w:r w:rsidRPr="00B40D12">
        <w:tab/>
      </w:r>
      <w:r w:rsidRPr="00B40D12">
        <w:tab/>
        <w:t>P207,LP02</w:t>
      </w:r>
    </w:p>
    <w:p w:rsidR="00B40D12" w:rsidRPr="00B40D12" w:rsidRDefault="00B40D12" w:rsidP="00B40D12">
      <w:pPr>
        <w:spacing w:after="0" w:line="240" w:lineRule="auto"/>
      </w:pPr>
      <w:r w:rsidRPr="00B40D12">
        <w:t>Special Packing provisions (RID):</w:t>
      </w:r>
      <w:r w:rsidRPr="00B40D12">
        <w:tab/>
      </w:r>
      <w:r w:rsidRPr="00B40D12">
        <w:tab/>
      </w:r>
      <w:r w:rsidRPr="00B40D12">
        <w:tab/>
      </w:r>
      <w:r w:rsidRPr="00B40D12">
        <w:tab/>
        <w:t>PP87,RR6,L2</w:t>
      </w:r>
    </w:p>
    <w:p w:rsidR="00B40D12" w:rsidRPr="00B40D12" w:rsidRDefault="00B40D12" w:rsidP="00B40D12">
      <w:pPr>
        <w:spacing w:after="0" w:line="240" w:lineRule="auto"/>
      </w:pPr>
      <w:r w:rsidRPr="00B40D12">
        <w:t>Mixed Packing provisions (RID):</w:t>
      </w:r>
      <w:r w:rsidRPr="00B40D12">
        <w:tab/>
      </w:r>
      <w:r w:rsidRPr="00B40D12">
        <w:tab/>
      </w:r>
      <w:r w:rsidRPr="00B40D12">
        <w:tab/>
      </w:r>
      <w:r w:rsidRPr="00B40D12">
        <w:tab/>
        <w:t>MP9</w:t>
      </w:r>
    </w:p>
    <w:p w:rsidR="00B40D12" w:rsidRPr="00B40D12" w:rsidRDefault="00B40D12" w:rsidP="00B40D12">
      <w:pPr>
        <w:spacing w:after="0" w:line="240" w:lineRule="auto"/>
      </w:pPr>
      <w:r w:rsidRPr="00B40D12">
        <w:t>Transport Category (RID):</w:t>
      </w:r>
      <w:r w:rsidRPr="00B40D12">
        <w:tab/>
      </w:r>
      <w:r w:rsidRPr="00B40D12">
        <w:tab/>
      </w:r>
      <w:r w:rsidRPr="00B40D12">
        <w:tab/>
      </w:r>
      <w:r w:rsidRPr="00B40D12">
        <w:tab/>
        <w:t>2</w:t>
      </w:r>
    </w:p>
    <w:p w:rsidR="00B40D12" w:rsidRPr="00B40D12" w:rsidRDefault="00B40D12" w:rsidP="00B40D12">
      <w:pPr>
        <w:spacing w:after="0" w:line="240" w:lineRule="auto"/>
      </w:pPr>
      <w:r w:rsidRPr="00B40D12">
        <w:t>Special Provisions for carriage – Packages (RID):</w:t>
      </w:r>
      <w:r w:rsidRPr="00B40D12">
        <w:tab/>
      </w:r>
      <w:r w:rsidRPr="00B40D12">
        <w:tab/>
        <w:t>W14</w:t>
      </w:r>
    </w:p>
    <w:p w:rsidR="00B40D12" w:rsidRPr="00B40D12" w:rsidRDefault="00B40D12" w:rsidP="00B40D12">
      <w:pPr>
        <w:spacing w:after="0" w:line="240" w:lineRule="auto"/>
      </w:pPr>
      <w:r w:rsidRPr="00B40D12">
        <w:t>Special Provisions for carriage – Loading, unloading</w:t>
      </w:r>
    </w:p>
    <w:p w:rsidR="00B40D12" w:rsidRPr="00B40D12" w:rsidRDefault="00B40D12" w:rsidP="00B40D12">
      <w:pPr>
        <w:spacing w:after="0" w:line="240" w:lineRule="auto"/>
      </w:pPr>
      <w:r w:rsidRPr="00B40D12">
        <w:t>and handling (RID):</w:t>
      </w:r>
      <w:r w:rsidRPr="00B40D12">
        <w:tab/>
      </w:r>
      <w:r w:rsidRPr="00B40D12">
        <w:tab/>
      </w:r>
      <w:r w:rsidRPr="00B40D12">
        <w:tab/>
      </w:r>
      <w:r w:rsidRPr="00B40D12">
        <w:tab/>
      </w:r>
      <w:r w:rsidRPr="00B40D12">
        <w:tab/>
        <w:t>CW9, CW12</w:t>
      </w:r>
    </w:p>
    <w:p w:rsidR="00B40D12" w:rsidRPr="00B40D12" w:rsidRDefault="00B40D12" w:rsidP="00B40D12">
      <w:pPr>
        <w:spacing w:after="0" w:line="240" w:lineRule="auto"/>
      </w:pPr>
      <w:r w:rsidRPr="00B40D12">
        <w:t>Colis Express (express parcels) (RID):</w:t>
      </w:r>
      <w:r w:rsidRPr="00B40D12">
        <w:tab/>
      </w:r>
      <w:r w:rsidRPr="00B40D12">
        <w:tab/>
      </w:r>
      <w:r w:rsidRPr="00B40D12">
        <w:tab/>
        <w:t>CE2</w:t>
      </w:r>
    </w:p>
    <w:p w:rsidR="00B40D12" w:rsidRPr="00B40D12" w:rsidRDefault="00B40D12" w:rsidP="00B40D12">
      <w:pPr>
        <w:spacing w:after="0" w:line="240" w:lineRule="auto"/>
      </w:pPr>
      <w:r w:rsidRPr="00B40D12">
        <w:t>Hazard Identification No (RID):</w:t>
      </w:r>
      <w:r w:rsidRPr="00B40D12">
        <w:tab/>
      </w:r>
      <w:r w:rsidRPr="00B40D12">
        <w:tab/>
      </w:r>
      <w:r w:rsidRPr="00B40D12">
        <w:tab/>
      </w:r>
      <w:r w:rsidRPr="00B40D12">
        <w:tab/>
        <w:t>23</w:t>
      </w:r>
    </w:p>
    <w:p w:rsidR="00B40D12" w:rsidRPr="00B40D12" w:rsidRDefault="00B40D12" w:rsidP="00B40D12">
      <w:pPr>
        <w:spacing w:after="0" w:line="240" w:lineRule="auto"/>
        <w:rPr>
          <w:b/>
          <w:u w:val="single"/>
        </w:rPr>
      </w:pPr>
      <w:r w:rsidRPr="00B40D12">
        <w:rPr>
          <w:b/>
          <w:u w:val="single"/>
        </w:rPr>
        <w:t>14.7  Transport in bulk according to Annex II of MARPOL and the IBC code</w:t>
      </w:r>
    </w:p>
    <w:p w:rsidR="00B40D12" w:rsidRPr="00B40D12" w:rsidRDefault="00B40D12" w:rsidP="00B40D12">
      <w:pPr>
        <w:spacing w:after="0" w:line="240" w:lineRule="auto"/>
      </w:pPr>
      <w:r w:rsidRPr="00B40D12">
        <w:t>Not applicable</w:t>
      </w:r>
    </w:p>
    <w:p w:rsidR="00B40D12" w:rsidRPr="00B40D12" w:rsidRDefault="00B40D12" w:rsidP="00B40D12">
      <w:pPr>
        <w:spacing w:after="0" w:line="240" w:lineRule="auto"/>
      </w:pPr>
    </w:p>
    <w:p w:rsidR="00B40D12" w:rsidRPr="00B40D12" w:rsidRDefault="00B40D12" w:rsidP="00B40D12">
      <w:pPr>
        <w:spacing w:after="0" w:line="240" w:lineRule="auto"/>
        <w:jc w:val="center"/>
        <w:rPr>
          <w:b/>
          <w:u w:val="single"/>
        </w:rPr>
      </w:pPr>
      <w:r w:rsidRPr="00B40D12">
        <w:rPr>
          <w:b/>
          <w:highlight w:val="lightGray"/>
          <w:u w:val="single"/>
        </w:rPr>
        <w:t>Section 15. Regulatory information</w:t>
      </w:r>
    </w:p>
    <w:p w:rsidR="00B40D12" w:rsidRPr="00B40D12" w:rsidRDefault="00B40D12" w:rsidP="00B40D12">
      <w:pPr>
        <w:spacing w:after="0" w:line="240" w:lineRule="auto"/>
      </w:pPr>
    </w:p>
    <w:p w:rsidR="00B40D12" w:rsidRPr="00B40D12" w:rsidRDefault="00B40D12" w:rsidP="00B40D12">
      <w:pPr>
        <w:spacing w:after="0" w:line="240" w:lineRule="auto"/>
        <w:rPr>
          <w:b/>
          <w:u w:val="single"/>
        </w:rPr>
      </w:pPr>
      <w:r w:rsidRPr="00B40D12">
        <w:rPr>
          <w:b/>
          <w:u w:val="single"/>
        </w:rPr>
        <w:t>15.1 Safety, health and environmental regulations/legislation specific for the substance or mixture:</w:t>
      </w:r>
    </w:p>
    <w:p w:rsidR="00B40D12" w:rsidRPr="00D171C7" w:rsidRDefault="00B40D12" w:rsidP="00B40D12">
      <w:pPr>
        <w:spacing w:after="0" w:line="240" w:lineRule="auto"/>
        <w:rPr>
          <w:highlight w:val="lightGray"/>
        </w:rPr>
      </w:pPr>
      <w:r w:rsidRPr="00D171C7">
        <w:rPr>
          <w:rFonts w:cs="Times New Roman"/>
          <w:bCs/>
          <w:iCs/>
          <w:highlight w:val="lightGray"/>
        </w:rPr>
        <w:t>Labelling according to Regulation (EC) No 1272/2008</w:t>
      </w:r>
      <w:r w:rsidRPr="00D171C7">
        <w:rPr>
          <w:highlight w:val="lightGray"/>
        </w:rPr>
        <w:t xml:space="preserve"> </w:t>
      </w:r>
    </w:p>
    <w:p w:rsidR="00B40D12" w:rsidRPr="00D171C7" w:rsidRDefault="00B40D12" w:rsidP="00B40D12">
      <w:pPr>
        <w:spacing w:after="0" w:line="240" w:lineRule="auto"/>
        <w:rPr>
          <w:highlight w:val="lightGray"/>
        </w:rPr>
      </w:pPr>
      <w:r w:rsidRPr="00D171C7">
        <w:rPr>
          <w:highlight w:val="lightGray"/>
        </w:rPr>
        <w:t xml:space="preserve">Approved code of practice.  </w:t>
      </w:r>
    </w:p>
    <w:p w:rsidR="00B40D12" w:rsidRPr="00D171C7" w:rsidRDefault="00B40D12" w:rsidP="00B40D12">
      <w:pPr>
        <w:spacing w:after="0" w:line="240" w:lineRule="auto"/>
        <w:rPr>
          <w:highlight w:val="lightGray"/>
        </w:rPr>
      </w:pPr>
      <w:r w:rsidRPr="00D171C7">
        <w:rPr>
          <w:highlight w:val="lightGray"/>
        </w:rPr>
        <w:t>Guidance notes</w:t>
      </w:r>
    </w:p>
    <w:p w:rsidR="00B40D12" w:rsidRPr="00B40D12" w:rsidRDefault="00B40D12" w:rsidP="00B40D12">
      <w:pPr>
        <w:spacing w:after="0" w:line="240" w:lineRule="auto"/>
      </w:pPr>
      <w:r w:rsidRPr="00D171C7">
        <w:rPr>
          <w:highlight w:val="lightGray"/>
        </w:rPr>
        <w:t>Workplace exposure limits EH40</w:t>
      </w:r>
      <w:r w:rsidRPr="00B40D12">
        <w:t>.</w:t>
      </w:r>
    </w:p>
    <w:p w:rsidR="00B40D12" w:rsidRPr="00B40D12" w:rsidRDefault="00B40D12" w:rsidP="00B40D12">
      <w:pPr>
        <w:spacing w:after="0" w:line="240" w:lineRule="auto"/>
        <w:rPr>
          <w:u w:val="single"/>
        </w:rPr>
      </w:pPr>
      <w:r w:rsidRPr="00B40D12">
        <w:rPr>
          <w:u w:val="single"/>
        </w:rPr>
        <w:t xml:space="preserve">15.1.1 EU-Regulations </w:t>
      </w:r>
    </w:p>
    <w:p w:rsidR="00B40D12" w:rsidRPr="00B40D12" w:rsidRDefault="00B40D12" w:rsidP="00B40D12">
      <w:pPr>
        <w:spacing w:after="0" w:line="240" w:lineRule="auto"/>
      </w:pPr>
      <w:r w:rsidRPr="00B40D12">
        <w:t>Contains no REACH substances with Annex XVII restrictions.</w:t>
      </w:r>
    </w:p>
    <w:p w:rsidR="00A90AAD" w:rsidRPr="005B58FF" w:rsidRDefault="00B40D12" w:rsidP="00B40D12">
      <w:pPr>
        <w:spacing w:after="0" w:line="240" w:lineRule="auto"/>
      </w:pPr>
      <w:r w:rsidRPr="00B40D12">
        <w:t>Contains no REACH Annex XIV substances.</w:t>
      </w:r>
    </w:p>
    <w:p w:rsidR="00B40D12" w:rsidRPr="00B40D12" w:rsidRDefault="00B40D12" w:rsidP="00B40D12">
      <w:pPr>
        <w:spacing w:after="0" w:line="240" w:lineRule="auto"/>
        <w:rPr>
          <w:u w:val="single"/>
        </w:rPr>
      </w:pPr>
      <w:r w:rsidRPr="00B40D12">
        <w:rPr>
          <w:u w:val="single"/>
        </w:rPr>
        <w:t>15.1.2 National Regulations</w:t>
      </w:r>
    </w:p>
    <w:p w:rsidR="00B40D12" w:rsidRPr="00B40D12" w:rsidRDefault="00B40D12" w:rsidP="00B40D12">
      <w:pPr>
        <w:spacing w:after="0" w:line="240" w:lineRule="auto"/>
      </w:pPr>
      <w:r w:rsidRPr="00B40D12">
        <w:t>No additional information available.</w:t>
      </w:r>
    </w:p>
    <w:p w:rsidR="00C4715A" w:rsidRDefault="00C4715A" w:rsidP="00FB0EC8">
      <w:pPr>
        <w:tabs>
          <w:tab w:val="left" w:pos="4111"/>
        </w:tabs>
        <w:spacing w:after="0"/>
        <w:jc w:val="center"/>
        <w:rPr>
          <w:b/>
          <w:highlight w:val="lightGray"/>
          <w:u w:val="single"/>
        </w:rPr>
      </w:pPr>
    </w:p>
    <w:p w:rsidR="00810A1D" w:rsidRPr="00A26910" w:rsidRDefault="00810A1D" w:rsidP="00FB0EC8">
      <w:pPr>
        <w:tabs>
          <w:tab w:val="left" w:pos="4111"/>
        </w:tabs>
        <w:spacing w:after="0"/>
        <w:jc w:val="center"/>
        <w:rPr>
          <w:b/>
          <w:u w:val="single"/>
        </w:rPr>
      </w:pPr>
      <w:r w:rsidRPr="000F6637">
        <w:rPr>
          <w:b/>
          <w:highlight w:val="lightGray"/>
          <w:u w:val="single"/>
        </w:rPr>
        <w:lastRenderedPageBreak/>
        <w:t>SECTION 16: OTHER INFORMATION</w:t>
      </w:r>
    </w:p>
    <w:p w:rsidR="004A4299" w:rsidRPr="005B58FF" w:rsidRDefault="00060F8F" w:rsidP="00060F8F">
      <w:pPr>
        <w:spacing w:after="0"/>
        <w:rPr>
          <w:b/>
        </w:rPr>
      </w:pPr>
      <w:r w:rsidRPr="00060F8F">
        <w:rPr>
          <w:b/>
        </w:rPr>
        <w:t xml:space="preserve">General information </w:t>
      </w:r>
    </w:p>
    <w:p w:rsidR="00060F8F" w:rsidRPr="005B58FF" w:rsidRDefault="00060F8F" w:rsidP="00060F8F">
      <w:pPr>
        <w:spacing w:after="0"/>
      </w:pPr>
      <w:r w:rsidRPr="00060F8F">
        <w:t xml:space="preserve">This product should be used as directed. For further information consult the product data sheet or contact technical services. </w:t>
      </w:r>
    </w:p>
    <w:p w:rsidR="004A4299" w:rsidRPr="005B58FF" w:rsidRDefault="00060F8F" w:rsidP="00060F8F">
      <w:pPr>
        <w:spacing w:after="0"/>
        <w:rPr>
          <w:b/>
        </w:rPr>
      </w:pPr>
      <w:r w:rsidRPr="00060F8F">
        <w:rPr>
          <w:b/>
        </w:rPr>
        <w:t>Information sources</w:t>
      </w:r>
    </w:p>
    <w:p w:rsidR="00060F8F" w:rsidRPr="00060F8F" w:rsidRDefault="00060F8F" w:rsidP="00060F8F">
      <w:pPr>
        <w:spacing w:after="0"/>
      </w:pPr>
      <w:r w:rsidRPr="00060F8F">
        <w:t xml:space="preserve">This safety data sheet was compiled using current safety information supplied by distributor raw materials. </w:t>
      </w:r>
    </w:p>
    <w:p w:rsidR="004A4299" w:rsidRPr="00060F8F" w:rsidRDefault="00060F8F" w:rsidP="005B58FF">
      <w:pPr>
        <w:spacing w:after="0"/>
        <w:rPr>
          <w:b/>
        </w:rPr>
      </w:pPr>
      <w:r w:rsidRPr="00060F8F">
        <w:rPr>
          <w:b/>
        </w:rPr>
        <w:t>Revision comments</w:t>
      </w:r>
    </w:p>
    <w:p w:rsidR="00D171C7" w:rsidRPr="00060F8F" w:rsidRDefault="00060F8F" w:rsidP="005B58FF">
      <w:pPr>
        <w:spacing w:after="0"/>
        <w:rPr>
          <w:rFonts w:ascii="Arial" w:hAnsi="Arial" w:cs="Arial"/>
          <w:sz w:val="20"/>
          <w:szCs w:val="20"/>
        </w:rPr>
      </w:pPr>
      <w:r w:rsidRPr="00060F8F">
        <w:rPr>
          <w:rFonts w:ascii="Arial" w:hAnsi="Arial" w:cs="Arial"/>
          <w:sz w:val="20"/>
          <w:szCs w:val="20"/>
        </w:rPr>
        <w:t>This safety data sheet supersedes all previous issues and users are cautioned to ensure tha</w:t>
      </w:r>
      <w:r w:rsidR="005B58FF">
        <w:rPr>
          <w:rFonts w:ascii="Arial" w:hAnsi="Arial" w:cs="Arial"/>
          <w:sz w:val="20"/>
          <w:szCs w:val="20"/>
        </w:rPr>
        <w:t>t it is current. Destroy all pre</w:t>
      </w:r>
      <w:r w:rsidRPr="00060F8F">
        <w:rPr>
          <w:rFonts w:ascii="Arial" w:hAnsi="Arial" w:cs="Arial"/>
          <w:sz w:val="20"/>
          <w:szCs w:val="20"/>
        </w:rPr>
        <w:t>vious data sheets and if in doubt contact AFT Aerosols Ltd.</w:t>
      </w:r>
      <w:r w:rsidR="00D171C7">
        <w:rPr>
          <w:rFonts w:ascii="Arial" w:hAnsi="Arial" w:cs="Arial"/>
          <w:sz w:val="20"/>
          <w:szCs w:val="20"/>
        </w:rPr>
        <w:t xml:space="preserve">  Changes have been highlighted in grey.</w:t>
      </w:r>
    </w:p>
    <w:p w:rsidR="00060F8F" w:rsidRDefault="00060F8F" w:rsidP="005B58FF">
      <w:pPr>
        <w:spacing w:after="0"/>
        <w:rPr>
          <w:b/>
        </w:rPr>
      </w:pPr>
      <w:r w:rsidRPr="00060F8F">
        <w:rPr>
          <w:b/>
        </w:rPr>
        <w:t xml:space="preserve">Hazard statements in full </w:t>
      </w:r>
    </w:p>
    <w:p w:rsidR="00FD566A" w:rsidRDefault="00FD566A" w:rsidP="005B58FF">
      <w:pPr>
        <w:spacing w:after="0"/>
        <w:rPr>
          <w:b/>
        </w:rPr>
      </w:pPr>
      <w:r>
        <w:rPr>
          <w:b/>
        </w:rPr>
        <w:tab/>
      </w:r>
      <w:r>
        <w:rPr>
          <w:b/>
        </w:rPr>
        <w:tab/>
      </w:r>
    </w:p>
    <w:p w:rsidR="004B6A97" w:rsidRPr="00C4715A" w:rsidRDefault="00FD566A" w:rsidP="005B58FF">
      <w:pPr>
        <w:spacing w:after="0"/>
      </w:pPr>
      <w:r>
        <w:tab/>
      </w:r>
      <w:r>
        <w:tab/>
        <w:t>H220</w:t>
      </w:r>
      <w:r>
        <w:tab/>
      </w:r>
      <w:r>
        <w:tab/>
      </w:r>
      <w:r w:rsidR="000E5E6E">
        <w:tab/>
      </w:r>
      <w:r>
        <w:t>Extremely flammable gas</w:t>
      </w:r>
    </w:p>
    <w:p w:rsidR="00E06323" w:rsidRDefault="0092305B" w:rsidP="005B58FF">
      <w:pPr>
        <w:pStyle w:val="ListParagraph"/>
        <w:spacing w:after="0"/>
        <w:ind w:left="360"/>
      </w:pPr>
      <w:r>
        <w:t xml:space="preserve">               </w:t>
      </w:r>
      <w:r>
        <w:tab/>
        <w:t>H222</w:t>
      </w:r>
      <w:r>
        <w:tab/>
      </w:r>
      <w:r>
        <w:tab/>
      </w:r>
      <w:r w:rsidR="000E5E6E">
        <w:tab/>
      </w:r>
      <w:r>
        <w:t>Extremely flammable aerosol.</w:t>
      </w:r>
    </w:p>
    <w:p w:rsidR="00B42206" w:rsidRDefault="00E06323" w:rsidP="005B58FF">
      <w:pPr>
        <w:pStyle w:val="ListParagraph"/>
        <w:spacing w:after="0"/>
        <w:ind w:left="360"/>
      </w:pPr>
      <w:r>
        <w:tab/>
      </w:r>
      <w:r>
        <w:tab/>
        <w:t>H225</w:t>
      </w:r>
      <w:r>
        <w:tab/>
      </w:r>
      <w:r>
        <w:tab/>
      </w:r>
      <w:r w:rsidR="000E5E6E">
        <w:tab/>
      </w:r>
      <w:r>
        <w:t>Highly flammable liquid and vapour</w:t>
      </w:r>
    </w:p>
    <w:p w:rsidR="0092305B" w:rsidRDefault="00B42206" w:rsidP="005B58FF">
      <w:pPr>
        <w:pStyle w:val="ListParagraph"/>
        <w:spacing w:after="0"/>
        <w:ind w:left="360"/>
      </w:pPr>
      <w:r>
        <w:tab/>
      </w:r>
      <w:r>
        <w:tab/>
        <w:t>H304</w:t>
      </w:r>
      <w:r>
        <w:tab/>
      </w:r>
      <w:r>
        <w:tab/>
      </w:r>
      <w:r w:rsidR="000E5E6E">
        <w:tab/>
      </w:r>
      <w:r w:rsidRPr="00B42206">
        <w:t>May be fatal if swallowed and enters airways.</w:t>
      </w:r>
      <w:r w:rsidR="0092305B">
        <w:t xml:space="preserve"> </w:t>
      </w:r>
    </w:p>
    <w:p w:rsidR="000E5E6E" w:rsidRDefault="000E5E6E" w:rsidP="005B58FF">
      <w:pPr>
        <w:pStyle w:val="ListParagraph"/>
        <w:spacing w:after="0"/>
        <w:ind w:left="360"/>
      </w:pPr>
      <w:r>
        <w:tab/>
      </w:r>
      <w:r>
        <w:tab/>
        <w:t>H315</w:t>
      </w:r>
      <w:r>
        <w:tab/>
      </w:r>
      <w:r>
        <w:tab/>
      </w:r>
      <w:r>
        <w:tab/>
      </w:r>
      <w:r w:rsidRPr="000E5E6E">
        <w:t>Causes skin irritation.</w:t>
      </w:r>
    </w:p>
    <w:p w:rsidR="0092305B" w:rsidRDefault="0092305B" w:rsidP="005B58FF">
      <w:pPr>
        <w:pStyle w:val="ListParagraph"/>
        <w:spacing w:after="0"/>
        <w:ind w:left="360"/>
      </w:pPr>
      <w:r>
        <w:t xml:space="preserve">                   </w:t>
      </w:r>
      <w:r>
        <w:tab/>
        <w:t xml:space="preserve">H319                </w:t>
      </w:r>
      <w:r>
        <w:tab/>
      </w:r>
      <w:r w:rsidR="000E5E6E">
        <w:tab/>
      </w:r>
      <w:r>
        <w:t>Causes serious eye irritation.</w:t>
      </w:r>
    </w:p>
    <w:p w:rsidR="00C4715A" w:rsidRDefault="0092305B" w:rsidP="005B58FF">
      <w:pPr>
        <w:pStyle w:val="ListParagraph"/>
        <w:spacing w:after="0"/>
        <w:ind w:left="360"/>
      </w:pPr>
      <w:r>
        <w:t xml:space="preserve">                 </w:t>
      </w:r>
      <w:r>
        <w:tab/>
        <w:t xml:space="preserve">H336               </w:t>
      </w:r>
      <w:r>
        <w:tab/>
      </w:r>
      <w:r w:rsidR="000E5E6E">
        <w:tab/>
      </w:r>
      <w:r>
        <w:t>May</w:t>
      </w:r>
      <w:r w:rsidR="006965DF">
        <w:t xml:space="preserve"> cause drowsiness or dizziness</w:t>
      </w:r>
    </w:p>
    <w:p w:rsidR="000E5E6E" w:rsidRDefault="001F17DE" w:rsidP="005B58FF">
      <w:pPr>
        <w:pStyle w:val="ListParagraph"/>
        <w:spacing w:after="0"/>
        <w:ind w:left="360"/>
      </w:pPr>
      <w:r>
        <w:tab/>
      </w:r>
      <w:r>
        <w:tab/>
        <w:t>H41</w:t>
      </w:r>
      <w:r w:rsidR="003E2242">
        <w:t>2</w:t>
      </w:r>
      <w:r w:rsidR="000E5E6E">
        <w:tab/>
      </w:r>
      <w:r w:rsidR="000E5E6E">
        <w:tab/>
      </w:r>
      <w:r w:rsidR="000E5E6E">
        <w:tab/>
      </w:r>
      <w:r>
        <w:t>Harmful</w:t>
      </w:r>
      <w:r w:rsidR="000E5E6E" w:rsidRPr="000E5E6E">
        <w:t xml:space="preserve"> to aquatic life with long lasting effects.</w:t>
      </w:r>
    </w:p>
    <w:p w:rsidR="00FD566A" w:rsidRDefault="00FD566A" w:rsidP="005B58FF">
      <w:pPr>
        <w:spacing w:after="0"/>
        <w:rPr>
          <w:b/>
        </w:rPr>
      </w:pPr>
      <w:r w:rsidRPr="00FD566A">
        <w:rPr>
          <w:b/>
        </w:rPr>
        <w:t>Abbreviations</w:t>
      </w:r>
    </w:p>
    <w:p w:rsidR="00FD566A" w:rsidRDefault="00FD566A" w:rsidP="005B58FF">
      <w:pPr>
        <w:spacing w:after="0"/>
      </w:pPr>
      <w:r>
        <w:tab/>
      </w:r>
      <w:r>
        <w:tab/>
        <w:t>Eye Irrit 2</w:t>
      </w:r>
      <w:r>
        <w:tab/>
      </w:r>
      <w:r w:rsidR="000E5E6E">
        <w:tab/>
      </w:r>
      <w:r>
        <w:t>Eye Irritant Category 2</w:t>
      </w:r>
    </w:p>
    <w:p w:rsidR="000E5E6E" w:rsidRDefault="000E5E6E" w:rsidP="005B58FF">
      <w:pPr>
        <w:spacing w:after="0"/>
      </w:pPr>
      <w:r>
        <w:tab/>
      </w:r>
      <w:r>
        <w:tab/>
        <w:t>Asp Tox 1</w:t>
      </w:r>
      <w:r>
        <w:tab/>
      </w:r>
      <w:r>
        <w:tab/>
        <w:t>Aspiration toxicity Category 1</w:t>
      </w:r>
    </w:p>
    <w:p w:rsidR="00FD566A" w:rsidRDefault="00FD566A" w:rsidP="005B58FF">
      <w:pPr>
        <w:spacing w:after="0"/>
      </w:pPr>
      <w:r>
        <w:tab/>
      </w:r>
      <w:r>
        <w:tab/>
        <w:t>Flam Liq 2</w:t>
      </w:r>
      <w:r>
        <w:tab/>
      </w:r>
      <w:r w:rsidR="000E5E6E">
        <w:tab/>
      </w:r>
      <w:r>
        <w:t>Flammable liquid Category 2</w:t>
      </w:r>
    </w:p>
    <w:p w:rsidR="000E5E6E" w:rsidRDefault="00FD566A" w:rsidP="005B58FF">
      <w:pPr>
        <w:spacing w:after="0"/>
      </w:pPr>
      <w:r>
        <w:tab/>
      </w:r>
      <w:r>
        <w:tab/>
        <w:t>Flam Gas 1</w:t>
      </w:r>
      <w:r>
        <w:tab/>
      </w:r>
      <w:r w:rsidR="000E5E6E">
        <w:tab/>
      </w:r>
      <w:r>
        <w:t>Flammable Gas Category 1</w:t>
      </w:r>
    </w:p>
    <w:p w:rsidR="000E5E6E" w:rsidRDefault="000E5E6E" w:rsidP="005B58FF">
      <w:pPr>
        <w:spacing w:after="0"/>
      </w:pPr>
      <w:r>
        <w:tab/>
      </w:r>
      <w:r>
        <w:tab/>
        <w:t>Aquatic Chronic 1</w:t>
      </w:r>
      <w:r>
        <w:tab/>
        <w:t>Aquatic Toxicity Category 1</w:t>
      </w:r>
    </w:p>
    <w:p w:rsidR="000E5E6E" w:rsidRDefault="000E5E6E" w:rsidP="005B58FF">
      <w:pPr>
        <w:spacing w:after="0"/>
      </w:pPr>
      <w:r>
        <w:tab/>
      </w:r>
      <w:r>
        <w:tab/>
        <w:t>EUH066</w:t>
      </w:r>
      <w:r>
        <w:tab/>
      </w:r>
      <w:r>
        <w:tab/>
      </w:r>
      <w:r w:rsidRPr="000E5E6E">
        <w:t>Repeated exposure may cause skin dryness or cracking.</w:t>
      </w:r>
    </w:p>
    <w:p w:rsidR="00FD566A" w:rsidRPr="00FD566A" w:rsidRDefault="00FD566A" w:rsidP="005B58FF">
      <w:pPr>
        <w:spacing w:after="0"/>
      </w:pPr>
      <w:r>
        <w:tab/>
      </w:r>
      <w:r>
        <w:tab/>
        <w:t>STOT SE 3</w:t>
      </w:r>
      <w:r>
        <w:tab/>
      </w:r>
      <w:r w:rsidR="000E5E6E">
        <w:tab/>
      </w:r>
      <w:r>
        <w:t>Specific Target Organ Toxicity Single Exposure Category 3</w:t>
      </w:r>
    </w:p>
    <w:p w:rsidR="004B6A97" w:rsidRPr="00FD566A" w:rsidRDefault="006965DF" w:rsidP="005B58FF">
      <w:pPr>
        <w:pStyle w:val="ListParagraph"/>
        <w:spacing w:after="0"/>
        <w:ind w:left="360"/>
      </w:pPr>
      <w:r>
        <w:tab/>
      </w:r>
      <w:r>
        <w:tab/>
      </w:r>
      <w:r w:rsidR="00FD566A">
        <w:rPr>
          <w:rFonts w:ascii="Arial" w:hAnsi="Arial" w:cs="Arial"/>
          <w:b/>
          <w:sz w:val="20"/>
          <w:szCs w:val="20"/>
        </w:rPr>
        <w:tab/>
      </w:r>
      <w:r w:rsidR="00FD566A">
        <w:rPr>
          <w:rFonts w:ascii="Arial" w:hAnsi="Arial" w:cs="Arial"/>
          <w:b/>
          <w:sz w:val="20"/>
          <w:szCs w:val="20"/>
        </w:rPr>
        <w:tab/>
      </w:r>
    </w:p>
    <w:p w:rsidR="00060F8F" w:rsidRPr="00FD566A" w:rsidRDefault="00060F8F" w:rsidP="005B58FF">
      <w:pPr>
        <w:spacing w:after="0"/>
        <w:ind w:left="3600" w:hanging="3600"/>
        <w:jc w:val="both"/>
        <w:rPr>
          <w:rFonts w:ascii="Arial" w:hAnsi="Arial" w:cs="Arial"/>
          <w:b/>
          <w:sz w:val="20"/>
          <w:szCs w:val="20"/>
        </w:rPr>
      </w:pPr>
      <w:r w:rsidRPr="00060F8F">
        <w:rPr>
          <w:rFonts w:ascii="Arial" w:hAnsi="Arial" w:cs="Arial"/>
          <w:b/>
          <w:sz w:val="20"/>
          <w:szCs w:val="20"/>
        </w:rPr>
        <w:t>ISSUE:</w:t>
      </w:r>
      <w:r w:rsidRPr="00060F8F">
        <w:rPr>
          <w:rFonts w:ascii="Arial" w:hAnsi="Arial" w:cs="Arial"/>
          <w:b/>
          <w:sz w:val="20"/>
          <w:szCs w:val="20"/>
        </w:rPr>
        <w:tab/>
      </w:r>
      <w:r w:rsidR="00DE6BA1">
        <w:rPr>
          <w:rFonts w:ascii="Arial" w:hAnsi="Arial" w:cs="Arial"/>
          <w:sz w:val="20"/>
          <w:szCs w:val="20"/>
        </w:rPr>
        <w:t>REV</w:t>
      </w:r>
      <w:r w:rsidR="00CD7962">
        <w:rPr>
          <w:rFonts w:ascii="Arial" w:hAnsi="Arial" w:cs="Arial"/>
          <w:sz w:val="20"/>
          <w:szCs w:val="20"/>
        </w:rPr>
        <w:t xml:space="preserve"> </w:t>
      </w:r>
      <w:r w:rsidR="00DE6BA1">
        <w:rPr>
          <w:rFonts w:ascii="Arial" w:hAnsi="Arial" w:cs="Arial"/>
          <w:sz w:val="20"/>
          <w:szCs w:val="20"/>
        </w:rPr>
        <w:t>4</w:t>
      </w:r>
      <w:r w:rsidR="00D171C7">
        <w:rPr>
          <w:rFonts w:ascii="Arial" w:hAnsi="Arial" w:cs="Arial"/>
          <w:sz w:val="20"/>
          <w:szCs w:val="20"/>
        </w:rPr>
        <w:t>.4</w:t>
      </w:r>
      <w:r w:rsidRPr="00060F8F">
        <w:rPr>
          <w:rFonts w:ascii="Arial" w:hAnsi="Arial" w:cs="Arial"/>
          <w:sz w:val="20"/>
          <w:szCs w:val="20"/>
        </w:rPr>
        <w:tab/>
      </w:r>
    </w:p>
    <w:p w:rsidR="00060F8F" w:rsidRPr="00060F8F" w:rsidRDefault="00D171C7" w:rsidP="005B58FF">
      <w:pPr>
        <w:spacing w:after="0"/>
        <w:ind w:left="3600" w:hanging="3600"/>
        <w:jc w:val="both"/>
        <w:rPr>
          <w:rFonts w:ascii="Arial" w:hAnsi="Arial" w:cs="Arial"/>
          <w:sz w:val="20"/>
          <w:szCs w:val="20"/>
        </w:rPr>
      </w:pPr>
      <w:r>
        <w:rPr>
          <w:rFonts w:ascii="Arial" w:hAnsi="Arial" w:cs="Arial"/>
          <w:b/>
          <w:sz w:val="20"/>
          <w:szCs w:val="20"/>
        </w:rPr>
        <w:t>LAST REVIEWED</w:t>
      </w:r>
      <w:r w:rsidR="00060F8F" w:rsidRPr="00060F8F">
        <w:rPr>
          <w:rFonts w:ascii="Arial" w:hAnsi="Arial" w:cs="Arial"/>
          <w:b/>
          <w:sz w:val="20"/>
          <w:szCs w:val="20"/>
        </w:rPr>
        <w:t>:</w:t>
      </w:r>
      <w:r w:rsidR="00060F8F" w:rsidRPr="00060F8F">
        <w:rPr>
          <w:rFonts w:ascii="Arial" w:hAnsi="Arial" w:cs="Arial"/>
          <w:b/>
          <w:sz w:val="20"/>
          <w:szCs w:val="20"/>
        </w:rPr>
        <w:tab/>
      </w:r>
      <w:r>
        <w:rPr>
          <w:rFonts w:ascii="Arial" w:hAnsi="Arial" w:cs="Arial"/>
          <w:sz w:val="20"/>
          <w:szCs w:val="20"/>
        </w:rPr>
        <w:t>JUNE 2022</w:t>
      </w:r>
    </w:p>
    <w:p w:rsidR="00DE6BA1" w:rsidRPr="00E0098A" w:rsidRDefault="00DE6BA1" w:rsidP="005B58FF">
      <w:pPr>
        <w:spacing w:after="0"/>
        <w:jc w:val="center"/>
        <w:rPr>
          <w:rFonts w:ascii="Calibri" w:hAnsi="Calibri"/>
          <w:b/>
          <w:sz w:val="16"/>
          <w:szCs w:val="16"/>
          <w:u w:val="single"/>
        </w:rPr>
      </w:pPr>
      <w:r w:rsidRPr="00E0098A">
        <w:rPr>
          <w:rFonts w:ascii="Calibri" w:hAnsi="Calibri"/>
          <w:b/>
          <w:sz w:val="16"/>
          <w:szCs w:val="16"/>
          <w:u w:val="single"/>
        </w:rPr>
        <w:t>DISCLAIMER</w:t>
      </w:r>
    </w:p>
    <w:p w:rsidR="00DE6BA1" w:rsidRPr="00E0098A" w:rsidRDefault="00DE6BA1" w:rsidP="005B58FF">
      <w:pPr>
        <w:spacing w:after="0"/>
        <w:jc w:val="center"/>
        <w:rPr>
          <w:rFonts w:ascii="Calibri" w:hAnsi="Calibri"/>
          <w:b/>
          <w:sz w:val="16"/>
          <w:szCs w:val="16"/>
        </w:rPr>
      </w:pPr>
      <w:r w:rsidRPr="00E0098A">
        <w:rPr>
          <w:rFonts w:ascii="Calibri" w:hAnsi="Calibri"/>
          <w:b/>
          <w:sz w:val="16"/>
          <w:szCs w:val="16"/>
        </w:rPr>
        <w:t>The Information provided herein, especially recommendations for the usage and the application of this products, is provided in good faith, and no liability on the part of AFT Aerosols Ltd is stated or implied.  No employee of AFT Aerosols Ltd has the authority to waive or alter in any way the content of this document.</w:t>
      </w:r>
    </w:p>
    <w:p w:rsidR="00DE6BA1" w:rsidRPr="00E0098A" w:rsidRDefault="00DE6BA1" w:rsidP="005B58FF">
      <w:pPr>
        <w:spacing w:after="0"/>
        <w:jc w:val="center"/>
        <w:rPr>
          <w:rFonts w:ascii="Calibri" w:hAnsi="Calibri"/>
          <w:b/>
          <w:sz w:val="16"/>
          <w:szCs w:val="16"/>
        </w:rPr>
      </w:pPr>
      <w:r w:rsidRPr="00E0098A">
        <w:rPr>
          <w:rFonts w:ascii="Calibri" w:hAnsi="Calibri"/>
          <w:b/>
          <w:sz w:val="16"/>
          <w:szCs w:val="16"/>
        </w:rPr>
        <w:t>Due to different materials used, as well as to varying working conditions, production techniques, and the requirements of the end users, all of which are beyond our control, we strongly recommend that thorough and extensive trials are carried out in order to test the suitability of our products with regard to the required processes and applications. This should also include an ageing test which should be applied to all substrates used.</w:t>
      </w:r>
    </w:p>
    <w:p w:rsidR="00DE6BA1" w:rsidRPr="00E0098A" w:rsidRDefault="00DE6BA1" w:rsidP="005B58FF">
      <w:pPr>
        <w:spacing w:after="0"/>
        <w:jc w:val="center"/>
        <w:rPr>
          <w:rFonts w:ascii="Calibri" w:hAnsi="Calibri"/>
          <w:b/>
          <w:sz w:val="16"/>
          <w:szCs w:val="16"/>
        </w:rPr>
      </w:pPr>
      <w:r w:rsidRPr="00E0098A">
        <w:rPr>
          <w:rFonts w:ascii="Calibri" w:hAnsi="Calibri"/>
          <w:b/>
          <w:sz w:val="16"/>
          <w:szCs w:val="16"/>
        </w:rPr>
        <w:t>It is also the responsibility of the purchaser and end user of this product to ensure that all appropriate actions necessary for the protection of the environment, and for the health and safety of their employees are observed.</w:t>
      </w:r>
    </w:p>
    <w:p w:rsidR="00DE6BA1" w:rsidRPr="00354E8B" w:rsidRDefault="00DE6BA1" w:rsidP="005B58FF">
      <w:pPr>
        <w:spacing w:after="0"/>
        <w:jc w:val="center"/>
        <w:rPr>
          <w:rFonts w:ascii="Calibri" w:hAnsi="Calibri"/>
          <w:sz w:val="16"/>
          <w:szCs w:val="16"/>
        </w:rPr>
      </w:pPr>
      <w:r w:rsidRPr="00E0098A">
        <w:rPr>
          <w:rFonts w:ascii="Calibri" w:hAnsi="Calibri"/>
          <w:b/>
          <w:sz w:val="16"/>
          <w:szCs w:val="16"/>
        </w:rPr>
        <w:t>This datasheet replaces all former versions</w:t>
      </w:r>
    </w:p>
    <w:p w:rsidR="00060F8F" w:rsidRPr="00354E8B" w:rsidRDefault="00060F8F" w:rsidP="005B58FF">
      <w:pPr>
        <w:spacing w:after="0"/>
        <w:jc w:val="center"/>
        <w:rPr>
          <w:rFonts w:ascii="Arial" w:hAnsi="Arial" w:cs="Arial"/>
          <w:sz w:val="20"/>
          <w:szCs w:val="20"/>
        </w:rPr>
      </w:pPr>
    </w:p>
    <w:sectPr w:rsidR="00060F8F" w:rsidRPr="00354E8B" w:rsidSect="00625CD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C7" w:rsidRDefault="00D171C7" w:rsidP="00421A6F">
      <w:pPr>
        <w:spacing w:after="0" w:line="240" w:lineRule="auto"/>
      </w:pPr>
      <w:r>
        <w:separator/>
      </w:r>
    </w:p>
  </w:endnote>
  <w:endnote w:type="continuationSeparator" w:id="0">
    <w:p w:rsidR="00D171C7" w:rsidRDefault="00D171C7" w:rsidP="0042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21692"/>
      <w:docPartObj>
        <w:docPartGallery w:val="Page Numbers (Bottom of Page)"/>
        <w:docPartUnique/>
      </w:docPartObj>
    </w:sdtPr>
    <w:sdtEndPr/>
    <w:sdtContent>
      <w:sdt>
        <w:sdtPr>
          <w:id w:val="-1769616900"/>
          <w:docPartObj>
            <w:docPartGallery w:val="Page Numbers (Top of Page)"/>
            <w:docPartUnique/>
          </w:docPartObj>
        </w:sdtPr>
        <w:sdtEndPr/>
        <w:sdtContent>
          <w:p w:rsidR="00D171C7" w:rsidRDefault="00D171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61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1C8">
              <w:rPr>
                <w:b/>
                <w:bCs/>
                <w:noProof/>
              </w:rPr>
              <w:t>9</w:t>
            </w:r>
            <w:r>
              <w:rPr>
                <w:b/>
                <w:bCs/>
                <w:sz w:val="24"/>
                <w:szCs w:val="24"/>
              </w:rPr>
              <w:fldChar w:fldCharType="end"/>
            </w:r>
          </w:p>
        </w:sdtContent>
      </w:sdt>
    </w:sdtContent>
  </w:sdt>
  <w:p w:rsidR="00D171C7" w:rsidRDefault="00D1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C7" w:rsidRDefault="00D171C7" w:rsidP="00421A6F">
      <w:pPr>
        <w:spacing w:after="0" w:line="240" w:lineRule="auto"/>
      </w:pPr>
      <w:r>
        <w:separator/>
      </w:r>
    </w:p>
  </w:footnote>
  <w:footnote w:type="continuationSeparator" w:id="0">
    <w:p w:rsidR="00D171C7" w:rsidRDefault="00D171C7" w:rsidP="00421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C7" w:rsidRDefault="00D171C7">
    <w:pPr>
      <w:pStyle w:val="Header"/>
    </w:pPr>
    <w:r>
      <w:t>AFT Aerosols Ltd</w:t>
    </w:r>
    <w:r>
      <w:ptab w:relativeTo="margin" w:alignment="center" w:leader="none"/>
    </w:r>
    <w:r w:rsidR="00E77A11">
      <w:t>REV 4.4</w:t>
    </w:r>
    <w:r>
      <w:ptab w:relativeTo="margin" w:alignment="right" w:leader="none"/>
    </w:r>
    <w:r w:rsidR="00E77A11">
      <w:t>JUNE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F28CE"/>
    <w:multiLevelType w:val="multilevel"/>
    <w:tmpl w:val="938A9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DD"/>
    <w:rsid w:val="00060F8F"/>
    <w:rsid w:val="00096908"/>
    <w:rsid w:val="000C6665"/>
    <w:rsid w:val="000D3151"/>
    <w:rsid w:val="000E5E6E"/>
    <w:rsid w:val="000F1642"/>
    <w:rsid w:val="000F6637"/>
    <w:rsid w:val="00123F9C"/>
    <w:rsid w:val="00157E48"/>
    <w:rsid w:val="001A7894"/>
    <w:rsid w:val="001F17DE"/>
    <w:rsid w:val="001F587D"/>
    <w:rsid w:val="002072B2"/>
    <w:rsid w:val="002162F3"/>
    <w:rsid w:val="00230405"/>
    <w:rsid w:val="002639E7"/>
    <w:rsid w:val="00272700"/>
    <w:rsid w:val="002A0336"/>
    <w:rsid w:val="002E7332"/>
    <w:rsid w:val="003177DA"/>
    <w:rsid w:val="00354E8B"/>
    <w:rsid w:val="00367699"/>
    <w:rsid w:val="003820F2"/>
    <w:rsid w:val="00392DAF"/>
    <w:rsid w:val="003C0626"/>
    <w:rsid w:val="003C065F"/>
    <w:rsid w:val="003E2242"/>
    <w:rsid w:val="0041457E"/>
    <w:rsid w:val="00421A6F"/>
    <w:rsid w:val="00442913"/>
    <w:rsid w:val="004542C5"/>
    <w:rsid w:val="004565F7"/>
    <w:rsid w:val="00457F8B"/>
    <w:rsid w:val="0047638A"/>
    <w:rsid w:val="004A4299"/>
    <w:rsid w:val="004B6A97"/>
    <w:rsid w:val="004E3248"/>
    <w:rsid w:val="004E6A61"/>
    <w:rsid w:val="004F10D3"/>
    <w:rsid w:val="00511A2D"/>
    <w:rsid w:val="005122F7"/>
    <w:rsid w:val="00524392"/>
    <w:rsid w:val="00556F87"/>
    <w:rsid w:val="005744D1"/>
    <w:rsid w:val="005B58FF"/>
    <w:rsid w:val="005F6937"/>
    <w:rsid w:val="0060172E"/>
    <w:rsid w:val="006069E0"/>
    <w:rsid w:val="00625CDD"/>
    <w:rsid w:val="006965DF"/>
    <w:rsid w:val="006A2BC7"/>
    <w:rsid w:val="006D1A6F"/>
    <w:rsid w:val="00722194"/>
    <w:rsid w:val="00735E0B"/>
    <w:rsid w:val="00790225"/>
    <w:rsid w:val="007C3F39"/>
    <w:rsid w:val="00810A1D"/>
    <w:rsid w:val="00873889"/>
    <w:rsid w:val="008A4C18"/>
    <w:rsid w:val="008D59A0"/>
    <w:rsid w:val="009042E2"/>
    <w:rsid w:val="00911BA5"/>
    <w:rsid w:val="0092305B"/>
    <w:rsid w:val="00977E02"/>
    <w:rsid w:val="00985F08"/>
    <w:rsid w:val="00992E40"/>
    <w:rsid w:val="0099624E"/>
    <w:rsid w:val="00A07F28"/>
    <w:rsid w:val="00A138FB"/>
    <w:rsid w:val="00A1747E"/>
    <w:rsid w:val="00A26910"/>
    <w:rsid w:val="00A90AAD"/>
    <w:rsid w:val="00A93517"/>
    <w:rsid w:val="00AE403C"/>
    <w:rsid w:val="00AF5844"/>
    <w:rsid w:val="00B16E92"/>
    <w:rsid w:val="00B40D12"/>
    <w:rsid w:val="00B42206"/>
    <w:rsid w:val="00B810C6"/>
    <w:rsid w:val="00B94F6B"/>
    <w:rsid w:val="00BB2BC2"/>
    <w:rsid w:val="00BF0E26"/>
    <w:rsid w:val="00BF1B57"/>
    <w:rsid w:val="00C07043"/>
    <w:rsid w:val="00C24644"/>
    <w:rsid w:val="00C4715A"/>
    <w:rsid w:val="00C52F1F"/>
    <w:rsid w:val="00C740B0"/>
    <w:rsid w:val="00C8455A"/>
    <w:rsid w:val="00C956B6"/>
    <w:rsid w:val="00CB0CBB"/>
    <w:rsid w:val="00CD7962"/>
    <w:rsid w:val="00CE2006"/>
    <w:rsid w:val="00CE465C"/>
    <w:rsid w:val="00D171C7"/>
    <w:rsid w:val="00D301DD"/>
    <w:rsid w:val="00D51044"/>
    <w:rsid w:val="00D74A68"/>
    <w:rsid w:val="00DA4534"/>
    <w:rsid w:val="00DA4DF4"/>
    <w:rsid w:val="00DB7D80"/>
    <w:rsid w:val="00DC72E7"/>
    <w:rsid w:val="00DE0A7E"/>
    <w:rsid w:val="00DE6BA1"/>
    <w:rsid w:val="00E0098A"/>
    <w:rsid w:val="00E03435"/>
    <w:rsid w:val="00E06323"/>
    <w:rsid w:val="00E14976"/>
    <w:rsid w:val="00E26917"/>
    <w:rsid w:val="00E77A11"/>
    <w:rsid w:val="00EC5D9B"/>
    <w:rsid w:val="00F161C8"/>
    <w:rsid w:val="00FB0EC8"/>
    <w:rsid w:val="00FD566A"/>
    <w:rsid w:val="00FF112B"/>
    <w:rsid w:val="00FF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2A44AD-711B-4DF4-9610-3D8231AB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DD"/>
    <w:pPr>
      <w:ind w:left="720"/>
      <w:contextualSpacing/>
    </w:pPr>
  </w:style>
  <w:style w:type="table" w:styleId="TableGrid">
    <w:name w:val="Table Grid"/>
    <w:basedOn w:val="TableNormal"/>
    <w:uiPriority w:val="39"/>
    <w:rsid w:val="00DA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42"/>
    <w:rPr>
      <w:rFonts w:ascii="Segoe UI" w:hAnsi="Segoe UI" w:cs="Segoe UI"/>
      <w:sz w:val="18"/>
      <w:szCs w:val="18"/>
    </w:rPr>
  </w:style>
  <w:style w:type="paragraph" w:styleId="Header">
    <w:name w:val="header"/>
    <w:basedOn w:val="Normal"/>
    <w:link w:val="HeaderChar"/>
    <w:uiPriority w:val="99"/>
    <w:unhideWhenUsed/>
    <w:rsid w:val="00421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6F"/>
  </w:style>
  <w:style w:type="paragraph" w:styleId="Footer">
    <w:name w:val="footer"/>
    <w:basedOn w:val="Normal"/>
    <w:link w:val="FooterChar"/>
    <w:uiPriority w:val="99"/>
    <w:unhideWhenUsed/>
    <w:rsid w:val="00421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99099">
      <w:bodyDiv w:val="1"/>
      <w:marLeft w:val="0"/>
      <w:marRight w:val="0"/>
      <w:marTop w:val="0"/>
      <w:marBottom w:val="0"/>
      <w:divBdr>
        <w:top w:val="none" w:sz="0" w:space="0" w:color="auto"/>
        <w:left w:val="none" w:sz="0" w:space="0" w:color="auto"/>
        <w:bottom w:val="none" w:sz="0" w:space="0" w:color="auto"/>
        <w:right w:val="none" w:sz="0" w:space="0" w:color="auto"/>
      </w:divBdr>
      <w:divsChild>
        <w:div w:id="1084956950">
          <w:marLeft w:val="0"/>
          <w:marRight w:val="0"/>
          <w:marTop w:val="0"/>
          <w:marBottom w:val="0"/>
          <w:divBdr>
            <w:top w:val="none" w:sz="0" w:space="0" w:color="auto"/>
            <w:left w:val="none" w:sz="0" w:space="0" w:color="auto"/>
            <w:bottom w:val="none" w:sz="0" w:space="0" w:color="auto"/>
            <w:right w:val="none" w:sz="0" w:space="0" w:color="auto"/>
          </w:divBdr>
          <w:divsChild>
            <w:div w:id="1497913215">
              <w:marLeft w:val="0"/>
              <w:marRight w:val="0"/>
              <w:marTop w:val="0"/>
              <w:marBottom w:val="0"/>
              <w:divBdr>
                <w:top w:val="none" w:sz="0" w:space="0" w:color="auto"/>
                <w:left w:val="none" w:sz="0" w:space="0" w:color="auto"/>
                <w:bottom w:val="none" w:sz="0" w:space="0" w:color="auto"/>
                <w:right w:val="none" w:sz="0" w:space="0" w:color="auto"/>
              </w:divBdr>
              <w:divsChild>
                <w:div w:id="2058777203">
                  <w:marLeft w:val="0"/>
                  <w:marRight w:val="0"/>
                  <w:marTop w:val="195"/>
                  <w:marBottom w:val="0"/>
                  <w:divBdr>
                    <w:top w:val="none" w:sz="0" w:space="0" w:color="auto"/>
                    <w:left w:val="none" w:sz="0" w:space="0" w:color="auto"/>
                    <w:bottom w:val="none" w:sz="0" w:space="0" w:color="auto"/>
                    <w:right w:val="none" w:sz="0" w:space="0" w:color="auto"/>
                  </w:divBdr>
                  <w:divsChild>
                    <w:div w:id="1263150743">
                      <w:marLeft w:val="0"/>
                      <w:marRight w:val="0"/>
                      <w:marTop w:val="0"/>
                      <w:marBottom w:val="180"/>
                      <w:divBdr>
                        <w:top w:val="none" w:sz="0" w:space="0" w:color="auto"/>
                        <w:left w:val="none" w:sz="0" w:space="0" w:color="auto"/>
                        <w:bottom w:val="none" w:sz="0" w:space="0" w:color="auto"/>
                        <w:right w:val="none" w:sz="0" w:space="0" w:color="auto"/>
                      </w:divBdr>
                      <w:divsChild>
                        <w:div w:id="2086221433">
                          <w:marLeft w:val="0"/>
                          <w:marRight w:val="0"/>
                          <w:marTop w:val="0"/>
                          <w:marBottom w:val="0"/>
                          <w:divBdr>
                            <w:top w:val="none" w:sz="0" w:space="0" w:color="auto"/>
                            <w:left w:val="none" w:sz="0" w:space="0" w:color="auto"/>
                            <w:bottom w:val="none" w:sz="0" w:space="0" w:color="auto"/>
                            <w:right w:val="none" w:sz="0" w:space="0" w:color="auto"/>
                          </w:divBdr>
                          <w:divsChild>
                            <w:div w:id="968130192">
                              <w:marLeft w:val="0"/>
                              <w:marRight w:val="0"/>
                              <w:marTop w:val="0"/>
                              <w:marBottom w:val="0"/>
                              <w:divBdr>
                                <w:top w:val="none" w:sz="0" w:space="0" w:color="auto"/>
                                <w:left w:val="none" w:sz="0" w:space="0" w:color="auto"/>
                                <w:bottom w:val="none" w:sz="0" w:space="0" w:color="auto"/>
                                <w:right w:val="none" w:sz="0" w:space="0" w:color="auto"/>
                              </w:divBdr>
                              <w:divsChild>
                                <w:div w:id="2092924298">
                                  <w:marLeft w:val="0"/>
                                  <w:marRight w:val="0"/>
                                  <w:marTop w:val="0"/>
                                  <w:marBottom w:val="0"/>
                                  <w:divBdr>
                                    <w:top w:val="none" w:sz="0" w:space="0" w:color="auto"/>
                                    <w:left w:val="none" w:sz="0" w:space="0" w:color="auto"/>
                                    <w:bottom w:val="none" w:sz="0" w:space="0" w:color="auto"/>
                                    <w:right w:val="none" w:sz="0" w:space="0" w:color="auto"/>
                                  </w:divBdr>
                                  <w:divsChild>
                                    <w:div w:id="849369741">
                                      <w:marLeft w:val="0"/>
                                      <w:marRight w:val="0"/>
                                      <w:marTop w:val="0"/>
                                      <w:marBottom w:val="0"/>
                                      <w:divBdr>
                                        <w:top w:val="none" w:sz="0" w:space="0" w:color="auto"/>
                                        <w:left w:val="none" w:sz="0" w:space="0" w:color="auto"/>
                                        <w:bottom w:val="none" w:sz="0" w:space="0" w:color="auto"/>
                                        <w:right w:val="none" w:sz="0" w:space="0" w:color="auto"/>
                                      </w:divBdr>
                                      <w:divsChild>
                                        <w:div w:id="72702483">
                                          <w:marLeft w:val="0"/>
                                          <w:marRight w:val="0"/>
                                          <w:marTop w:val="0"/>
                                          <w:marBottom w:val="0"/>
                                          <w:divBdr>
                                            <w:top w:val="none" w:sz="0" w:space="0" w:color="auto"/>
                                            <w:left w:val="none" w:sz="0" w:space="0" w:color="auto"/>
                                            <w:bottom w:val="none" w:sz="0" w:space="0" w:color="auto"/>
                                            <w:right w:val="none" w:sz="0" w:space="0" w:color="auto"/>
                                          </w:divBdr>
                                          <w:divsChild>
                                            <w:div w:id="1318461936">
                                              <w:marLeft w:val="0"/>
                                              <w:marRight w:val="0"/>
                                              <w:marTop w:val="0"/>
                                              <w:marBottom w:val="0"/>
                                              <w:divBdr>
                                                <w:top w:val="none" w:sz="0" w:space="0" w:color="auto"/>
                                                <w:left w:val="none" w:sz="0" w:space="0" w:color="auto"/>
                                                <w:bottom w:val="none" w:sz="0" w:space="0" w:color="auto"/>
                                                <w:right w:val="none" w:sz="0" w:space="0" w:color="auto"/>
                                              </w:divBdr>
                                              <w:divsChild>
                                                <w:div w:id="1259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http://uk.f866.mail.yahoo.com/ym/ShowLetter/V2.1.jpg?box=Inbox&amp;MsgId=4641_98241784_239308_1535_73724_0_1998_163377_1905659472&amp;bodyPart=2&amp;filename=V2.1.jpg&amp;tnef=&amp;YY=1515&amp;order=down&amp;sort=date&amp;pos=0&amp;view=a&amp;head=b&amp;Idx=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ch-compliance.ch/downloads/flamme1.ti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uk.f866.mail.yahoo.com/ym/ShowLetter?box=Inbox&amp;MsgId=4641_98241784_239308_1535_73724_0_1998_163377_1905659472&amp;bodyPart=2&amp;tnef=&amp;YY=1515&amp;order=down&amp;sort=date&amp;pos=0&amp;view=a&amp;head=b&amp;VScan=1&amp;Idx=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each-compliance.ch/images/exclam1cols3.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ch-compliance.ch/downloads/exclam1.tif" TargetMode="External"/><Relationship Id="rId14" Type="http://schemas.openxmlformats.org/officeDocument/2006/relationships/image" Target="http://www.reach-compliance.ch/images/flamme1cols3.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B81F-2979-4C11-833F-9C6D572B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Mike Lee</cp:lastModifiedBy>
  <cp:revision>2</cp:revision>
  <cp:lastPrinted>2022-01-31T11:25:00Z</cp:lastPrinted>
  <dcterms:created xsi:type="dcterms:W3CDTF">2022-06-15T09:55:00Z</dcterms:created>
  <dcterms:modified xsi:type="dcterms:W3CDTF">2022-06-15T09:55:00Z</dcterms:modified>
</cp:coreProperties>
</file>